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8CD" w:rsidRDefault="005F3FEB">
      <w:pPr>
        <w:pStyle w:val="Seccin"/>
      </w:pPr>
      <w:r w:rsidRPr="005F3FEB">
        <w:pict>
          <v:group id="_x0000_s1239" style="position:absolute;margin-left:488.2pt;margin-top:-15.15pt;width:115.5pt;height:859.2pt;z-index:251786240;mso-position-horizontal-relative:page;mso-position-vertical-relative:page" coordorigin="8904,-305" coordsize="2993,16632">
            <v:group id="_x0000_s1240" style="position:absolute;left:9695;top:-305;width:2202;height:16632" coordorigin="9695,-305" coordsize="2202,16632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241" type="#_x0000_t32" style="position:absolute;left:9695;top:-289;width:0;height:16106;mso-height-percent:1020;mso-left-percent:790;mso-top-percent:-20;mso-position-horizontal-relative:page;mso-position-vertical-relative:page;mso-height-percent:1020;mso-left-percent:790;mso-top-percent:-20;mso-width-relative:right-margin-area" o:connectortype="straight" strokecolor="#f2f2f2 [3041]" strokeweight="3pt">
                <v:shadow type="perspective" color="#983d00 [1604]" opacity=".5" offset="1pt" offset2="-1pt"/>
              </v:shape>
              <v:group id="_x0000_s1242" style="position:absolute;left:10048;top:-305;width:1849;height:16632" coordorigin="10055,-317" coordsize="1849,16632">
                <v:rect id="_x0000_s1243" style="position:absolute;left:10314;top:-317;width:1512;height:16632;mso-height-percent:1050;mso-left-percent:855;mso-top-percent:-20;mso-position-horizontal-relative:margin;mso-position-vertical-relative:page;mso-height-percent:1050;mso-left-percent:855;mso-top-percent:-20" fillcolor="#3b0dff" strokecolor="#f2f2f2 [3041]" strokeweight="3pt">
                  <v:fill rotate="t"/>
                  <v:shadow on="t" type="perspective" color="#244482 [1605]" opacity=".5" offset="1pt" offset2="-1pt"/>
                </v:rect>
                <v:shape id="_x0000_s1244" type="#_x0000_t32" style="position:absolute;left:11904;top:-294;width:0;height:16585;mso-height-percent:1050;mso-left-percent:1000;mso-top-percent:-20;mso-position-horizontal-relative:margin;mso-position-vertical-relative:page;mso-height-percent:1050;mso-left-percent:100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45" type="#_x0000_t32" style="position:absolute;left:10198;top:-271;width:0;height:16540;mso-height-percent:1050;mso-left-percent:840;mso-top-percent:-20;mso-position-horizontal-relative:margin;mso-position-vertical-relative:page;mso-height-percent:1050;mso-left-percent:84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46" type="#_x0000_t32" style="position:absolute;left:10055;top:-306;width:0;height:16610;mso-height-percent:1050;mso-left-percent:830;mso-top-percent:-20;mso-position-horizontal-relative:margin;mso-position-vertical-relative:page;mso-height-percent:1050;mso-left-percent:830;mso-top-percent:-20;mso-width-relative:right-margin-area" o:connectortype="straight" strokecolor="#f2f2f2 [3041]" strokeweight="3pt">
                  <v:shadow type="perspective" color="#983d00 [1604]" opacity=".5" offset="1pt" offset2="-1pt"/>
                </v:shape>
              </v:group>
            </v:group>
            <v:oval id="_x0000_s1247" style="position:absolute;left:8904;top:11910;width:1737;height:1687;mso-left-percent:725;mso-top-percent:750;mso-position-horizontal-relative:page;mso-position-vertical-relative:page;mso-left-percent:725;mso-top-percent:750" fillcolor="#7598d9 [3205]" strokecolor="#f2f2f2 [3041]" strokeweight="3pt">
              <v:shadow type="perspective" color="#244482 [1605]" opacity=".5" offset="1pt" offset2="-1pt"/>
            </v:oval>
            <w10:wrap anchorx="page" anchory="page"/>
          </v:group>
        </w:pict>
      </w:r>
      <w:r w:rsidRPr="005F3FEB">
        <w:pict>
          <v:rect id="_x0000_s1248" style="position:absolute;margin-left:495.2pt;margin-top:0;width:83pt;height:841.65pt;z-index:251787264;mso-height-percent:1000;mso-left-percent:820;mso-position-horizontal-relative:page;mso-position-vertical:center;mso-position-vertical-relative:page;mso-height-percent:1000;mso-left-percent:820;mso-width-relative:right-margin-area" filled="f" stroked="f" strokecolor="black [3213]">
            <v:textbox style="layout-flow:vertical;mso-next-textbox:#_x0000_s1248" inset="3.6pt,54pt,3.6pt,180pt">
              <w:txbxContent>
                <w:sdt>
                  <w:sdtPr>
                    <w:rPr>
                      <w:b/>
                      <w:caps/>
                      <w:color w:val="auto"/>
                      <w:sz w:val="44"/>
                      <w:szCs w:val="44"/>
                    </w:rPr>
                    <w:id w:val="727803532"/>
                    <w:placeholder>
                      <w:docPart w:val="52A34A5AC5BA4DA4B707BD91E8555CA2"/>
                    </w:placeholder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Content>
                    <w:p w:rsidR="00650383" w:rsidRDefault="00650383">
                      <w:pPr>
                        <w:rPr>
                          <w:caps/>
                          <w:color w:val="FFFFFF" w:themeColor="background1"/>
                          <w:sz w:val="44"/>
                          <w:szCs w:val="44"/>
                        </w:rPr>
                      </w:pPr>
                      <w:r w:rsidRPr="00F47161">
                        <w:rPr>
                          <w:b/>
                          <w:caps/>
                          <w:color w:val="auto"/>
                          <w:sz w:val="44"/>
                          <w:szCs w:val="44"/>
                        </w:rPr>
                        <w:t>ASESORIA PROFESIONAL EN INSPECCION</w:t>
                      </w:r>
                    </w:p>
                  </w:sdtContent>
                </w:sdt>
                <w:p w:rsidR="00650383" w:rsidRDefault="00C773D0">
                  <w:pPr>
                    <w:spacing w:line="240" w:lineRule="auto"/>
                    <w:rPr>
                      <w:color w:val="auto"/>
                      <w:sz w:val="28"/>
                      <w:szCs w:val="28"/>
                    </w:rPr>
                  </w:pPr>
                  <w:r>
                    <w:rPr>
                      <w:color w:val="auto"/>
                      <w:sz w:val="28"/>
                      <w:szCs w:val="28"/>
                    </w:rPr>
                    <w:t>RIO MAGISCATZIN No. 100 COL. UNIDAD DEL VALLE</w:t>
                  </w:r>
                  <w:r w:rsidR="00650383" w:rsidRPr="00D64D98">
                    <w:rPr>
                      <w:color w:val="auto"/>
                      <w:sz w:val="28"/>
                      <w:szCs w:val="28"/>
                    </w:rPr>
                    <w:t xml:space="preserve"> </w:t>
                  </w:r>
                  <w:r w:rsidR="00650383" w:rsidRPr="00D64D98">
                    <w:rPr>
                      <w:color w:val="auto"/>
                      <w:sz w:val="28"/>
                      <w:szCs w:val="28"/>
                    </w:rPr>
                    <w:sym w:font="Wingdings 2" w:char="F097"/>
                  </w:r>
                  <w:r w:rsidR="00650383" w:rsidRPr="00D64D98">
                    <w:rPr>
                      <w:color w:val="auto"/>
                      <w:sz w:val="28"/>
                      <w:szCs w:val="28"/>
                    </w:rPr>
                    <w:t xml:space="preserve"> 217-08-95 </w:t>
                  </w:r>
                  <w:r w:rsidR="00650383" w:rsidRPr="00D64D98">
                    <w:rPr>
                      <w:color w:val="auto"/>
                      <w:sz w:val="28"/>
                      <w:szCs w:val="28"/>
                    </w:rPr>
                    <w:sym w:font="Wingdings 2" w:char="0097"/>
                  </w:r>
                  <w:r w:rsidR="00650383" w:rsidRPr="00D64D98">
                    <w:rPr>
                      <w:color w:val="auto"/>
                      <w:sz w:val="28"/>
                      <w:szCs w:val="28"/>
                    </w:rPr>
                    <w:t>endases</w:t>
                  </w:r>
                  <w:r w:rsidR="003D3DCE">
                    <w:rPr>
                      <w:color w:val="auto"/>
                      <w:sz w:val="28"/>
                      <w:szCs w:val="28"/>
                    </w:rPr>
                    <w:t>@p</w:t>
                  </w:r>
                  <w:r w:rsidR="00650383" w:rsidRPr="00D64D98">
                    <w:rPr>
                      <w:color w:val="auto"/>
                      <w:sz w:val="28"/>
                      <w:szCs w:val="28"/>
                    </w:rPr>
                    <w:t xml:space="preserve">rodigy.net.mx </w:t>
                  </w:r>
                  <w:r w:rsidR="003D3DCE">
                    <w:rPr>
                      <w:color w:val="auto"/>
                      <w:sz w:val="28"/>
                      <w:szCs w:val="28"/>
                    </w:rPr>
                    <w:t xml:space="preserve">   </w:t>
                  </w:r>
                  <w:hyperlink r:id="rId12" w:history="1">
                    <w:r w:rsidR="003D3DCE" w:rsidRPr="00AF498B">
                      <w:rPr>
                        <w:rStyle w:val="Hipervnculo"/>
                        <w:sz w:val="28"/>
                        <w:szCs w:val="28"/>
                      </w:rPr>
                      <w:t>endases_ventas@prodigy.net.mx</w:t>
                    </w:r>
                  </w:hyperlink>
                </w:p>
                <w:p w:rsidR="003D3DCE" w:rsidRPr="00D64D98" w:rsidRDefault="003D3DCE">
                  <w:pPr>
                    <w:spacing w:line="240" w:lineRule="auto"/>
                    <w:rPr>
                      <w:color w:val="000000" w:themeColor="text1"/>
                      <w:sz w:val="28"/>
                      <w:szCs w:val="28"/>
                    </w:rPr>
                  </w:pPr>
                </w:p>
              </w:txbxContent>
            </v:textbox>
            <w10:wrap anchorx="page" anchory="page"/>
          </v:rect>
        </w:pict>
      </w:r>
      <w:r w:rsidRPr="005F3FEB">
        <w:pict>
          <v:rect id="_x0000_s1236" style="position:absolute;margin-left:502.3pt;margin-top:0;width:90pt;height:11in;z-index:251783168;mso-height-percent:1000;mso-left-percent:820;mso-position-horizontal-relative:page;mso-position-vertical:center;mso-position-vertical-relative:page;mso-height-percent:1000;mso-left-percent:820;mso-width-relative:right-margin-area" filled="f" stroked="f" strokecolor="black [3213]">
            <v:textbox style="layout-flow:vertical;mso-next-textbox:#_x0000_s1236" inset="3.6pt,54pt,3.6pt,180pt">
              <w:txbxContent>
                <w:sdt>
                  <w:sdtPr>
                    <w:rPr>
                      <w:caps/>
                      <w:color w:val="FFFFFF" w:themeColor="background1"/>
                      <w:sz w:val="44"/>
                      <w:szCs w:val="44"/>
                    </w:rPr>
                    <w:id w:val="715748867"/>
                    <w:placeholder>
                      <w:docPart w:val="4462A4EC1CFF4A6D93E58185ADA9007C"/>
                    </w:placeholder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Content>
                    <w:p w:rsidR="00650383" w:rsidRDefault="00650383">
                      <w:pPr>
                        <w:rPr>
                          <w:cap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caps/>
                          <w:color w:val="FFFFFF" w:themeColor="background1"/>
                          <w:sz w:val="44"/>
                          <w:szCs w:val="44"/>
                          <w:lang w:val="es-MX"/>
                        </w:rPr>
                        <w:t>ASESORIA PROFESIONAL EN INSPECCION</w:t>
                      </w:r>
                    </w:p>
                  </w:sdtContent>
                </w:sdt>
                <w:p w:rsidR="00650383" w:rsidRDefault="005F3FEB">
                  <w:pPr>
                    <w:spacing w:line="240" w:lineRule="auto"/>
                    <w:rPr>
                      <w:color w:val="FFFFFF" w:themeColor="background1"/>
                      <w:sz w:val="22"/>
                      <w:szCs w:val="22"/>
                    </w:rPr>
                  </w:pPr>
                  <w:sdt>
                    <w:sdtPr>
                      <w:rPr>
                        <w:color w:val="FFFFFF" w:themeColor="background1"/>
                        <w:sz w:val="22"/>
                        <w:szCs w:val="22"/>
                      </w:rPr>
                      <w:id w:val="715748868"/>
                      <w:placeholder>
                        <w:docPart w:val="BCF14CAED55A4708B79F43FFFDBB8A9C"/>
                      </w:placeholder>
                      <w:temporary/>
                      <w:showingPlcHdr/>
                      <w:text/>
                    </w:sdtPr>
                    <w:sdtContent>
                      <w:r w:rsidR="00650383">
                        <w:rPr>
                          <w:color w:val="FFFFFF" w:themeColor="background1"/>
                          <w:sz w:val="22"/>
                          <w:szCs w:val="22"/>
                        </w:rPr>
                        <w:t>[Escriba su dirección]</w:t>
                      </w:r>
                    </w:sdtContent>
                  </w:sdt>
                  <w:r w:rsidR="00650383">
                    <w:rPr>
                      <w:color w:val="FFFFFF" w:themeColor="background1"/>
                      <w:sz w:val="22"/>
                      <w:szCs w:val="22"/>
                    </w:rPr>
                    <w:t xml:space="preserve"> </w:t>
                  </w:r>
                  <w:r w:rsidR="00650383">
                    <w:rPr>
                      <w:color w:val="FFFFFF" w:themeColor="background1"/>
                      <w:sz w:val="16"/>
                      <w:szCs w:val="16"/>
                    </w:rPr>
                    <w:sym w:font="Wingdings 2" w:char="F097"/>
                  </w:r>
                  <w:r w:rsidR="00650383">
                    <w:rPr>
                      <w:color w:val="FFFFFF" w:themeColor="background1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color w:val="FFFFFF" w:themeColor="background1"/>
                      </w:rPr>
                      <w:id w:val="715748869"/>
                      <w:placeholder>
                        <w:docPart w:val="D21841E003BD41DBAA608D6FCA08A293"/>
                      </w:placeholder>
                      <w:temporary/>
                      <w:showingPlcHdr/>
                      <w:text/>
                    </w:sdtPr>
                    <w:sdtContent>
                      <w:r w:rsidR="00650383">
                        <w:rPr>
                          <w:color w:val="FFFFFF" w:themeColor="background1"/>
                        </w:rPr>
                        <w:t>[Escriba su número de teléfono]</w:t>
                      </w:r>
                    </w:sdtContent>
                  </w:sdt>
                  <w:r w:rsidR="00650383">
                    <w:rPr>
                      <w:color w:val="FFFFFF" w:themeColor="background1"/>
                    </w:rPr>
                    <w:t xml:space="preserve"> </w:t>
                  </w:r>
                  <w:r w:rsidR="00650383">
                    <w:rPr>
                      <w:color w:val="FFFFFF" w:themeColor="background1"/>
                      <w:sz w:val="16"/>
                      <w:szCs w:val="16"/>
                    </w:rPr>
                    <w:sym w:font="Wingdings 2" w:char="0097"/>
                  </w:r>
                  <w:r w:rsidR="00650383">
                    <w:rPr>
                      <w:color w:val="FFFFFF" w:themeColor="background1"/>
                      <w:sz w:val="16"/>
                      <w:szCs w:val="16"/>
                    </w:rPr>
                    <w:t xml:space="preserve"> </w:t>
                  </w:r>
                  <w:sdt>
                    <w:sdtPr>
                      <w:rPr>
                        <w:color w:val="FFFFFF" w:themeColor="background1"/>
                      </w:rPr>
                      <w:id w:val="715748870"/>
                      <w:placeholder>
                        <w:docPart w:val="2468901897974BCB9A3B1B0240B2C98E"/>
                      </w:placeholder>
                      <w:temporary/>
                      <w:showingPlcHdr/>
                      <w:text/>
                    </w:sdtPr>
                    <w:sdtContent>
                      <w:r w:rsidR="00650383">
                        <w:rPr>
                          <w:color w:val="FFFFFF" w:themeColor="background1"/>
                        </w:rPr>
                        <w:t>[Escriba su dirección de correo electrónico]</w:t>
                      </w:r>
                    </w:sdtContent>
                  </w:sdt>
                  <w:r w:rsidR="00650383">
                    <w:rPr>
                      <w:color w:val="FFFFFF" w:themeColor="background1"/>
                    </w:rPr>
                    <w:t xml:space="preserve"> </w:t>
                  </w:r>
                </w:p>
              </w:txbxContent>
            </v:textbox>
            <w10:wrap anchorx="page" anchory="page"/>
          </v:rect>
        </w:pict>
      </w:r>
      <w:r w:rsidRPr="005F3FEB">
        <w:rPr>
          <w:noProof w:val="0"/>
        </w:rPr>
        <w:pict>
          <v:oval id="_x0000_s1238" style="position:absolute;margin-left:294.35pt;margin-top:542.25pt;width:186.2pt;height:183.3pt;flip:x;z-index:251785216;mso-left-percent:520;mso-position-horizontal-relative:margin;mso-position-vertical-relative:bottom-margin-area;mso-left-percent:520" fillcolor="#fe8637" strokecolor="#fe8637" strokeweight="4.5pt">
            <v:fill rotate="t"/>
            <v:stroke linestyle="thinThick"/>
            <v:shadow color="#1f2f3f" opacity=".5" offset=",3pt" offset2=",2pt"/>
            <w10:wrap anchorx="margin" anchory="page"/>
          </v:oval>
        </w:pict>
      </w:r>
      <w:r w:rsidRPr="005F3FEB">
        <w:rPr>
          <w:noProof w:val="0"/>
        </w:rPr>
        <w:pict>
          <v:oval id="_x0000_s1226" style="position:absolute;margin-left:294.35pt;margin-top:542.25pt;width:186.2pt;height:183.3pt;flip:x;z-index:251781120;mso-left-percent:520;mso-position-horizontal-relative:margin;mso-position-vertical-relative:bottom-margin-area;mso-left-percent:520" fillcolor="#fe8637" strokecolor="#fe8637" strokeweight="4.5pt">
            <v:fill rotate="t"/>
            <v:stroke linestyle="thinThick"/>
            <v:shadow color="#1f2f3f" opacity=".5" offset=",3pt" offset2=",2pt"/>
            <w10:wrap anchorx="margin" anchory="page"/>
          </v:oval>
        </w:pict>
      </w:r>
    </w:p>
    <w:p w:rsidR="009518CD" w:rsidRPr="00AB3A56" w:rsidRDefault="005F3FEB">
      <w:pPr>
        <w:pStyle w:val="Seccin"/>
        <w:rPr>
          <w:rFonts w:ascii="Arial Black" w:hAnsi="Arial Black"/>
          <w:color w:val="0070C0"/>
        </w:rPr>
      </w:pPr>
      <w:r w:rsidRPr="005F3FEB">
        <w:rPr>
          <w:rFonts w:ascii="Arial Black" w:hAnsi="Arial Black"/>
          <w:noProof w:val="0"/>
          <w:color w:val="0070C0"/>
        </w:rPr>
        <w:pict>
          <v:oval id="_x0000_s1187" style="position:absolute;margin-left:294.35pt;margin-top:542.25pt;width:186.2pt;height:183.3pt;flip:x;z-index:251773952;mso-left-percent:520;mso-position-horizontal-relative:margin;mso-position-vertical-relative:bottom-margin-area;mso-left-percent:520" fillcolor="#ff7d26" strokecolor="#ff7d26" strokeweight="4.5pt">
            <v:fill rotate="t"/>
            <v:stroke linestyle="thinThick"/>
            <v:shadow color="#1f2f3f" opacity=".5" offset=",3pt" offset2=",2pt"/>
            <w10:wrap anchorx="margin" anchory="page"/>
          </v:oval>
        </w:pict>
      </w:r>
      <w:r w:rsidRPr="005F3FEB">
        <w:rPr>
          <w:rFonts w:ascii="Arial Black" w:hAnsi="Arial Black"/>
          <w:noProof w:val="0"/>
          <w:color w:val="0070C0"/>
        </w:rPr>
        <w:pict>
          <v:oval id="_x0000_s1177" style="position:absolute;margin-left:294.35pt;margin-top:542.25pt;width:186.2pt;height:183.3pt;flip:x;z-index:251770880;mso-left-percent:520;mso-position-horizontal-relative:margin;mso-position-vertical-relative:bottom-margin-area;mso-left-percent:520" fillcolor="#ff7d26" strokecolor="#ff7d26" strokeweight="4.5pt">
            <v:fill rotate="t"/>
            <v:stroke linestyle="thinThick"/>
            <v:shadow color="#1f2f3f" opacity=".5" offset=",3pt" offset2=",2pt"/>
            <w10:wrap anchorx="margin" anchory="page"/>
          </v:oval>
        </w:pict>
      </w:r>
      <w:r w:rsidRPr="005F3FEB">
        <w:rPr>
          <w:rFonts w:ascii="Arial Black" w:hAnsi="Arial Black"/>
          <w:noProof w:val="0"/>
          <w:color w:val="0070C0"/>
        </w:rPr>
        <w:pict>
          <v:oval id="_x0000_s1153" style="position:absolute;margin-left:294.35pt;margin-top:542.25pt;width:186.2pt;height:183.3pt;flip:x;z-index:251761664;mso-left-percent:520;mso-position-horizontal-relative:margin;mso-position-vertical-relative:bottom-margin-area;mso-left-percent:520" fillcolor="#ff7d26" strokecolor="#ff7d26" strokeweight="4.5pt">
            <v:fill rotate="t"/>
            <v:stroke linestyle="thinThick"/>
            <v:shadow color="#1f2f3f" opacity=".5" offset=",3pt" offset2=",2pt"/>
            <w10:wrap anchorx="margin" anchory="page"/>
          </v:oval>
        </w:pict>
      </w:r>
      <w:r w:rsidRPr="005F3FEB">
        <w:rPr>
          <w:rFonts w:ascii="Arial Black" w:hAnsi="Arial Black"/>
          <w:noProof w:val="0"/>
          <w:color w:val="0070C0"/>
        </w:rPr>
        <w:pict>
          <v:oval id="_x0000_s1102" style="position:absolute;margin-left:294.35pt;margin-top:542.25pt;width:186.2pt;height:183.3pt;flip:x;z-index:251758592;mso-left-percent:520;mso-position-horizontal-relative:margin;mso-position-vertical-relative:bottom-margin-area;mso-left-percent:520" fillcolor="#ff7d26" strokecolor="#ff7d26" strokeweight="4.5pt">
            <v:fill rotate="t"/>
            <v:stroke linestyle="thinThick"/>
            <v:shadow color="#1f2f3f" opacity=".5" offset=",3pt" offset2=",2pt"/>
            <w10:wrap anchorx="margin" anchory="page"/>
          </v:oval>
        </w:pict>
      </w:r>
      <w:r w:rsidRPr="005F3FEB">
        <w:rPr>
          <w:rFonts w:ascii="Arial Black" w:hAnsi="Arial Black"/>
          <w:noProof w:val="0"/>
          <w:color w:val="0070C0"/>
        </w:rPr>
        <w:pict>
          <v:oval id="_x0000_s1100" style="position:absolute;margin-left:294.35pt;margin-top:542.25pt;width:186.2pt;height:183.3pt;flip:x;z-index:251755520;mso-left-percent:520;mso-position-horizontal-relative:margin;mso-position-vertical-relative:bottom-margin-area;mso-left-percent:520" fillcolor="#ff7d26" strokecolor="#ff7d26" strokeweight="4.5pt">
            <v:fill rotate="t"/>
            <v:stroke linestyle="thinThick"/>
            <v:shadow color="#1f2f3f" opacity=".5" offset=",3pt" offset2=",2pt"/>
            <w10:wrap anchorx="margin" anchory="page"/>
          </v:oval>
        </w:pict>
      </w:r>
      <w:r w:rsidR="00A4646E" w:rsidRPr="00AB3A56">
        <w:rPr>
          <w:rFonts w:ascii="Arial Black" w:hAnsi="Arial Black"/>
          <w:color w:val="0070C0"/>
        </w:rPr>
        <w:t>OBJETIVO</w:t>
      </w:r>
    </w:p>
    <w:p w:rsidR="00F47161" w:rsidRDefault="00F47161" w:rsidP="00202ECF">
      <w:pPr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754634" w:rsidRPr="00055CA7" w:rsidRDefault="00F47161" w:rsidP="00055CA7">
      <w:pPr>
        <w:spacing w:line="360" w:lineRule="auto"/>
        <w:ind w:left="-284" w:right="1134" w:firstLine="709"/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  <w:r w:rsidRPr="00055CA7">
        <w:rPr>
          <w:rFonts w:ascii="Arial" w:eastAsia="Calibri" w:hAnsi="Arial" w:cs="Arial"/>
          <w:color w:val="auto"/>
          <w:sz w:val="22"/>
          <w:szCs w:val="22"/>
          <w:lang w:val="es-MX"/>
        </w:rPr>
        <w:t xml:space="preserve">La empresa </w:t>
      </w:r>
      <w:r w:rsidRPr="00AB3A56">
        <w:rPr>
          <w:rFonts w:ascii="Arial" w:eastAsia="Calibri" w:hAnsi="Arial" w:cs="Arial"/>
          <w:b/>
          <w:i/>
          <w:color w:val="0070C0"/>
          <w:sz w:val="22"/>
          <w:szCs w:val="22"/>
          <w:lang w:val="es-MX"/>
        </w:rPr>
        <w:t>Asesoria Profesional en Inspeccion (END),</w:t>
      </w:r>
      <w:r w:rsidRPr="00055CA7">
        <w:rPr>
          <w:rFonts w:ascii="Arial" w:eastAsia="Calibri" w:hAnsi="Arial" w:cs="Arial"/>
          <w:color w:val="auto"/>
          <w:sz w:val="22"/>
          <w:szCs w:val="22"/>
          <w:lang w:val="es-MX"/>
        </w:rPr>
        <w:t xml:space="preserve"> creada </w:t>
      </w:r>
      <w:r w:rsidR="004A4FD9">
        <w:rPr>
          <w:rFonts w:ascii="Arial" w:eastAsia="Calibri" w:hAnsi="Arial" w:cs="Arial"/>
          <w:color w:val="auto"/>
          <w:sz w:val="22"/>
          <w:szCs w:val="22"/>
          <w:lang w:val="es-MX"/>
        </w:rPr>
        <w:t xml:space="preserve">en el mes </w:t>
      </w:r>
      <w:r w:rsidRPr="00055CA7">
        <w:rPr>
          <w:rFonts w:ascii="Arial" w:eastAsia="Calibri" w:hAnsi="Arial" w:cs="Arial"/>
          <w:color w:val="auto"/>
          <w:sz w:val="22"/>
          <w:szCs w:val="22"/>
          <w:lang w:val="es-MX"/>
        </w:rPr>
        <w:t>de febrero del 200</w:t>
      </w:r>
      <w:r w:rsidR="004A4FD9">
        <w:rPr>
          <w:rFonts w:ascii="Arial" w:eastAsia="Calibri" w:hAnsi="Arial" w:cs="Arial"/>
          <w:color w:val="auto"/>
          <w:sz w:val="22"/>
          <w:szCs w:val="22"/>
          <w:lang w:val="es-MX"/>
        </w:rPr>
        <w:t>0.Y se</w:t>
      </w:r>
      <w:r w:rsidRPr="00055CA7">
        <w:rPr>
          <w:rFonts w:ascii="Arial" w:eastAsia="Calibri" w:hAnsi="Arial" w:cs="Arial"/>
          <w:color w:val="auto"/>
          <w:sz w:val="22"/>
          <w:szCs w:val="22"/>
          <w:lang w:val="es-MX"/>
        </w:rPr>
        <w:t xml:space="preserve"> ha llevado a cabo responsablemente la comercialización de diferentes productos y servicios industriales especializados en los ensayos no destructivos asi como en la asesoría y la capacitación de los mismos. La empresa se ha visto beneficiada gracias a su pronta y profesional respuesta que le brinda a las empresas para las cuales labora.  Nuestro objetivo es claro, “Atender al cliente de la manera más eficiente y profesional, brindando un servicio de excelente calidad y  precios competitivos en el </w:t>
      </w:r>
      <w:r w:rsidR="00754634" w:rsidRPr="00055CA7">
        <w:rPr>
          <w:rFonts w:ascii="Arial" w:eastAsia="Calibri" w:hAnsi="Arial" w:cs="Arial"/>
          <w:color w:val="auto"/>
          <w:sz w:val="22"/>
          <w:szCs w:val="22"/>
          <w:lang w:val="es-MX"/>
        </w:rPr>
        <w:t>M</w:t>
      </w:r>
      <w:r w:rsidRPr="00055CA7">
        <w:rPr>
          <w:rFonts w:ascii="Arial" w:eastAsia="Calibri" w:hAnsi="Arial" w:cs="Arial"/>
          <w:color w:val="auto"/>
          <w:sz w:val="22"/>
          <w:szCs w:val="22"/>
          <w:lang w:val="es-MX"/>
        </w:rPr>
        <w:t>ercado</w:t>
      </w:r>
      <w:r w:rsidR="00754634" w:rsidRPr="00055CA7">
        <w:rPr>
          <w:rFonts w:ascii="Arial" w:eastAsia="Calibri" w:hAnsi="Arial" w:cs="Arial"/>
          <w:color w:val="auto"/>
          <w:sz w:val="22"/>
          <w:szCs w:val="22"/>
          <w:lang w:val="es-MX"/>
        </w:rPr>
        <w:t>”</w:t>
      </w:r>
    </w:p>
    <w:p w:rsidR="00754634" w:rsidRPr="00055CA7" w:rsidRDefault="0075463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55CA7" w:rsidRPr="00055CA7" w:rsidRDefault="00055CA7" w:rsidP="00055CA7">
      <w:pPr>
        <w:spacing w:line="360" w:lineRule="auto"/>
        <w:ind w:left="-284" w:right="1134" w:firstLine="708"/>
        <w:jc w:val="both"/>
        <w:rPr>
          <w:rFonts w:ascii="Arial" w:hAnsi="Arial" w:cs="Arial"/>
          <w:color w:val="auto"/>
          <w:sz w:val="22"/>
          <w:szCs w:val="22"/>
        </w:rPr>
      </w:pPr>
      <w:r w:rsidRPr="00055CA7">
        <w:rPr>
          <w:rFonts w:ascii="Arial" w:hAnsi="Arial" w:cs="Arial"/>
          <w:color w:val="auto"/>
          <w:sz w:val="22"/>
          <w:szCs w:val="22"/>
        </w:rPr>
        <w:t>Nuestra meta como empresa, es llegar a ser distribuidor de diferentes productos de marcas reconocidas a nivel mundial, además de distinguirnos como empresa líder en los servicios y facilidades que ofrecemos en todo el noreste de la República Mexicana.</w:t>
      </w:r>
    </w:p>
    <w:p w:rsidR="00055CA7" w:rsidRPr="00055CA7" w:rsidRDefault="00055CA7" w:rsidP="00F47161">
      <w:pPr>
        <w:jc w:val="both"/>
        <w:rPr>
          <w:rFonts w:ascii="Arial" w:eastAsia="Calibri" w:hAnsi="Arial" w:cs="Arial"/>
          <w:color w:val="auto"/>
          <w:sz w:val="22"/>
          <w:szCs w:val="22"/>
        </w:rPr>
      </w:pPr>
    </w:p>
    <w:p w:rsidR="00754634" w:rsidRPr="00055CA7" w:rsidRDefault="00754634" w:rsidP="00055CA7">
      <w:pPr>
        <w:spacing w:line="360" w:lineRule="auto"/>
        <w:ind w:left="-284" w:right="1134" w:firstLine="709"/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  <w:r w:rsidRPr="00055CA7">
        <w:rPr>
          <w:rFonts w:ascii="Arial" w:eastAsia="Calibri" w:hAnsi="Arial" w:cs="Arial"/>
          <w:color w:val="auto"/>
          <w:sz w:val="22"/>
          <w:szCs w:val="22"/>
          <w:lang w:val="es-MX"/>
        </w:rPr>
        <w:t>Nos hemos especializado en la venta de materiales para la realización de los ensayos no destructivoas aplicados en la saldadura, poniendo a sus servicios el siguiente material:</w:t>
      </w:r>
    </w:p>
    <w:p w:rsidR="00754634" w:rsidRDefault="0075463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3D3DCE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  <w:r>
        <w:rPr>
          <w:rFonts w:ascii="Arial" w:eastAsia="Calibri" w:hAnsi="Arial" w:cs="Arial"/>
          <w:noProof/>
          <w:color w:val="auto"/>
          <w:sz w:val="22"/>
          <w:szCs w:val="22"/>
          <w:lang w:val="es-MX" w:eastAsia="es-MX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5063490</wp:posOffset>
            </wp:positionH>
            <wp:positionV relativeFrom="paragraph">
              <wp:posOffset>147320</wp:posOffset>
            </wp:positionV>
            <wp:extent cx="937895" cy="1138555"/>
            <wp:effectExtent l="19050" t="0" r="0" b="0"/>
            <wp:wrapNone/>
            <wp:docPr id="226" name="Imagen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138555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D29E4" w:rsidRDefault="000D29E4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55CA7" w:rsidRDefault="00055CA7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55CA7" w:rsidRDefault="005F3FEB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  <w:r w:rsidRPr="005F3FEB">
        <w:rPr>
          <w:rFonts w:ascii="Arial" w:eastAsia="Calibri" w:hAnsi="Arial" w:cs="Arial"/>
          <w:noProof/>
          <w:color w:val="auto"/>
          <w:sz w:val="22"/>
          <w:szCs w:val="22"/>
          <w:lang w:eastAsia="es-ES"/>
        </w:rPr>
        <w:lastRenderedPageBreak/>
        <w:pict>
          <v:group id="_x0000_s1252" style="position:absolute;left:0;text-align:left;margin-left:488.9pt;margin-top:-2.65pt;width:115.5pt;height:859.2pt;z-index:251790336;mso-position-horizontal-relative:page;mso-position-vertical-relative:page" coordorigin="8904,-305" coordsize="2993,16632">
            <v:group id="_x0000_s1253" style="position:absolute;left:9695;top:-305;width:2202;height:16632" coordorigin="9695,-305" coordsize="2202,16632">
              <v:shape id="_x0000_s1254" type="#_x0000_t32" style="position:absolute;left:9695;top:-289;width:0;height:16106;mso-height-percent:1020;mso-left-percent:790;mso-top-percent:-20;mso-position-horizontal-relative:page;mso-position-vertical-relative:page;mso-height-percent:1020;mso-left-percent:790;mso-top-percent:-20;mso-width-relative:right-margin-area" o:connectortype="straight" strokecolor="#f2f2f2 [3041]" strokeweight="3pt">
                <v:shadow type="perspective" color="#983d00 [1604]" opacity=".5" offset="1pt" offset2="-1pt"/>
              </v:shape>
              <v:group id="_x0000_s1255" style="position:absolute;left:10048;top:-305;width:1849;height:16632" coordorigin="10055,-317" coordsize="1849,16632">
                <v:rect id="_x0000_s1256" style="position:absolute;left:10314;top:-317;width:1512;height:16632;mso-height-percent:1050;mso-left-percent:855;mso-top-percent:-20;mso-position-horizontal-relative:margin;mso-position-vertical-relative:page;mso-height-percent:1050;mso-left-percent:855;mso-top-percent:-20" fillcolor="#3b0dff" strokecolor="#f2f2f2 [3041]" strokeweight="3pt">
                  <v:fill rotate="t"/>
                  <v:shadow on="t" type="perspective" color="#244482 [1605]" opacity=".5" offset="1pt" offset2="-1pt"/>
                </v:rect>
                <v:shape id="_x0000_s1257" type="#_x0000_t32" style="position:absolute;left:11904;top:-294;width:0;height:16585;mso-height-percent:1050;mso-left-percent:1000;mso-top-percent:-20;mso-position-horizontal-relative:margin;mso-position-vertical-relative:page;mso-height-percent:1050;mso-left-percent:100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58" type="#_x0000_t32" style="position:absolute;left:10198;top:-271;width:0;height:16540;mso-height-percent:1050;mso-left-percent:840;mso-top-percent:-20;mso-position-horizontal-relative:margin;mso-position-vertical-relative:page;mso-height-percent:1050;mso-left-percent:84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59" type="#_x0000_t32" style="position:absolute;left:10055;top:-306;width:0;height:16610;mso-height-percent:1050;mso-left-percent:830;mso-top-percent:-20;mso-position-horizontal-relative:margin;mso-position-vertical-relative:page;mso-height-percent:1050;mso-left-percent:830;mso-top-percent:-20;mso-width-relative:right-margin-area" o:connectortype="straight" strokecolor="#f2f2f2 [3041]" strokeweight="3pt">
                  <v:shadow type="perspective" color="#983d00 [1604]" opacity=".5" offset="1pt" offset2="-1pt"/>
                </v:shape>
              </v:group>
            </v:group>
            <v:oval id="_x0000_s1260" style="position:absolute;left:8904;top:11910;width:1737;height:1687;mso-left-percent:725;mso-top-percent:750;mso-position-horizontal-relative:page;mso-position-vertical-relative:page;mso-left-percent:725;mso-top-percent:750" fillcolor="#7598d9 [3205]" strokecolor="#f2f2f2 [3041]" strokeweight="3pt">
              <v:shadow type="perspective" color="#244482 [1605]" opacity=".5" offset="1pt" offset2="-1pt"/>
            </v:oval>
            <w10:wrap anchorx="page" anchory="page"/>
          </v:group>
        </w:pict>
      </w:r>
      <w:r w:rsidR="00055CA7" w:rsidRPr="00055CA7">
        <w:rPr>
          <w:rFonts w:ascii="Arial" w:eastAsia="Calibri" w:hAnsi="Arial" w:cs="Arial"/>
          <w:noProof/>
          <w:color w:val="auto"/>
          <w:sz w:val="22"/>
          <w:szCs w:val="22"/>
          <w:lang w:val="es-MX" w:eastAsia="es-MX"/>
        </w:rPr>
        <w:drawing>
          <wp:inline distT="0" distB="0" distL="0" distR="0">
            <wp:extent cx="5067300" cy="771525"/>
            <wp:effectExtent l="0" t="0" r="0" b="0"/>
            <wp:docPr id="5" name="Objeto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1857388" cy="428627"/>
                      <a:chOff x="4929190" y="3857629"/>
                      <a:chExt cx="1857388" cy="428627"/>
                    </a:xfrm>
                  </a:grpSpPr>
                  <a:sp>
                    <a:nvSpPr>
                      <a:cNvPr id="10" name="9 CuadroTexto"/>
                      <a:cNvSpPr txBox="1"/>
                    </a:nvSpPr>
                    <a:spPr>
                      <a:xfrm>
                        <a:off x="4929190" y="3857629"/>
                        <a:ext cx="1857388" cy="3077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es-MX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Text" lastClr="000000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r>
                            <a:rPr lang="es-MX" sz="1400" b="1" dirty="0" smtClean="0">
                              <a:ln w="17780" cmpd="sng">
                                <a:solidFill>
                                  <a:srgbClr val="FFFFFF"/>
                                </a:solidFill>
                                <a:prstDash val="solid"/>
                                <a:miter lim="800000"/>
                              </a:ln>
                              <a:gradFill rotWithShape="1">
                                <a:gsLst>
                                  <a:gs pos="0">
                                    <a:srgbClr val="000000">
                                      <a:tint val="92000"/>
                                      <a:shade val="100000"/>
                                      <a:satMod val="150000"/>
                                    </a:srgbClr>
                                  </a:gs>
                                  <a:gs pos="49000">
                                    <a:srgbClr val="000000">
                                      <a:tint val="89000"/>
                                      <a:shade val="90000"/>
                                      <a:satMod val="150000"/>
                                    </a:srgbClr>
                                  </a:gs>
                                  <a:gs pos="50000">
                                    <a:srgbClr val="000000">
                                      <a:tint val="100000"/>
                                      <a:shade val="75000"/>
                                      <a:satMod val="150000"/>
                                    </a:srgbClr>
                                  </a:gs>
                                  <a:gs pos="95000">
                                    <a:srgbClr val="000000">
                                      <a:shade val="47000"/>
                                      <a:satMod val="150000"/>
                                    </a:srgbClr>
                                  </a:gs>
                                  <a:gs pos="100000">
                                    <a:srgbClr val="000000">
                                      <a:shade val="39000"/>
                                      <a:satMod val="150000"/>
                                    </a:srgb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50800" algn="tl" rotWithShape="0">
                                  <a:srgbClr val="000000"/>
                                </a:outerShdw>
                              </a:effectLst>
                              <a:latin typeface="ReservoirGrunge" pitchFamily="2" charset="0"/>
                            </a:rPr>
                            <a:t>PRODUCTOS</a:t>
                          </a:r>
                          <a:endParaRPr lang="es-MX" sz="1400" b="1" dirty="0">
                            <a:ln w="17780" cmpd="sng">
                              <a:solidFill>
                                <a:srgbClr val="FFFFFF"/>
                              </a:solidFill>
                              <a:prstDash val="solid"/>
                              <a:miter lim="800000"/>
                            </a:ln>
                            <a:gradFill rotWithShape="1">
                              <a:gsLst>
                                <a:gs pos="0">
                                  <a:srgbClr val="000000">
                                    <a:tint val="92000"/>
                                    <a:shade val="100000"/>
                                    <a:satMod val="150000"/>
                                  </a:srgbClr>
                                </a:gs>
                                <a:gs pos="49000">
                                  <a:srgbClr val="000000">
                                    <a:tint val="89000"/>
                                    <a:shade val="90000"/>
                                    <a:satMod val="150000"/>
                                  </a:srgbClr>
                                </a:gs>
                                <a:gs pos="50000">
                                  <a:srgbClr val="000000">
                                    <a:tint val="100000"/>
                                    <a:shade val="75000"/>
                                    <a:satMod val="150000"/>
                                  </a:srgbClr>
                                </a:gs>
                                <a:gs pos="95000">
                                  <a:srgbClr val="000000">
                                    <a:shade val="47000"/>
                                    <a:satMod val="150000"/>
                                  </a:srgbClr>
                                </a:gs>
                                <a:gs pos="100000">
                                  <a:srgbClr val="000000">
                                    <a:shade val="39000"/>
                                    <a:satMod val="150000"/>
                                  </a:srgbClr>
                                </a:gs>
                              </a:gsLst>
                              <a:lin ang="5400000"/>
                            </a:gradFill>
                            <a:effectLst>
                              <a:outerShdw blurRad="50800" algn="tl" rotWithShape="0">
                                <a:srgbClr val="000000"/>
                              </a:outerShdw>
                            </a:effectLst>
                            <a:latin typeface="ReservoirGrunge" pitchFamily="2" charset="0"/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11" name="10 Combinar"/>
                      <a:cNvSpPr/>
                    </a:nvSpPr>
                    <a:spPr>
                      <a:xfrm>
                        <a:off x="5000628" y="4143380"/>
                        <a:ext cx="1714512" cy="142876"/>
                      </a:xfrm>
                      <a:prstGeom prst="flowChartMerge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solidFill>
                          <a:srgbClr val="4F81BD">
                            <a:shade val="50000"/>
                          </a:srgbClr>
                        </a:solidFill>
                        <a:prstDash val="solid"/>
                      </a:ln>
                      <a:effectLst/>
                    </a:spPr>
                    <a:txSp>
                      <a:txBody>
                        <a:bodyPr rtlCol="0" anchor="ctr"/>
                        <a:lstStyle>
                          <a:defPPr>
                            <a:defRPr lang="es-MX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ysClr val="window" lastClr="FFFFFF"/>
                              </a:solidFill>
                              <a:latin typeface="Calibri"/>
                            </a:defRPr>
                          </a:lvl9pPr>
                        </a:lstStyle>
                        <a:p>
                          <a:pPr algn="ctr"/>
                          <a:endParaRPr lang="es-MX"/>
                        </a:p>
                      </a:txBody>
                      <a:useSpRect/>
                    </a:txSp>
                    <a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055CA7" w:rsidRDefault="00055CA7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055CA7" w:rsidRDefault="00055CA7" w:rsidP="00F47161">
      <w:pPr>
        <w:jc w:val="both"/>
        <w:rPr>
          <w:rFonts w:ascii="Arial" w:eastAsia="Calibri" w:hAnsi="Arial" w:cs="Arial"/>
          <w:color w:val="auto"/>
          <w:sz w:val="22"/>
          <w:szCs w:val="22"/>
          <w:lang w:val="es-MX"/>
        </w:rPr>
      </w:pPr>
    </w:p>
    <w:p w:rsidR="00754634" w:rsidRPr="00650383" w:rsidRDefault="00754634" w:rsidP="00754634">
      <w:pPr>
        <w:spacing w:line="240" w:lineRule="auto"/>
        <w:rPr>
          <w:rFonts w:ascii="Trebuchet MS" w:eastAsia="Times New Roman" w:hAnsi="Trebuchet MS" w:cs="Arial"/>
          <w:b/>
          <w:bCs/>
          <w:color w:val="0070C0"/>
          <w:sz w:val="24"/>
          <w:szCs w:val="24"/>
          <w:u w:val="single"/>
          <w:lang w:eastAsia="es-ES"/>
        </w:rPr>
      </w:pPr>
      <w:r w:rsidRPr="00650383">
        <w:rPr>
          <w:rFonts w:ascii="Trebuchet MS" w:eastAsia="Times New Roman" w:hAnsi="Trebuchet MS" w:cs="Arial"/>
          <w:b/>
          <w:bCs/>
          <w:color w:val="0070C0"/>
          <w:sz w:val="24"/>
          <w:szCs w:val="24"/>
          <w:u w:val="single"/>
          <w:lang w:eastAsia="es-ES"/>
        </w:rPr>
        <w:t>PRODUCTOS PARA RADIOGRAFIA INDUSTRIAL</w:t>
      </w:r>
    </w:p>
    <w:p w:rsidR="00754634" w:rsidRDefault="00754634" w:rsidP="00F47161">
      <w:pPr>
        <w:pStyle w:val="Seccin"/>
      </w:pPr>
    </w:p>
    <w:p w:rsidR="009518CD" w:rsidRPr="00AB3A56" w:rsidRDefault="005F3FEB" w:rsidP="00754634">
      <w:pPr>
        <w:pStyle w:val="Seccin"/>
        <w:numPr>
          <w:ilvl w:val="0"/>
          <w:numId w:val="25"/>
        </w:numPr>
        <w:rPr>
          <w:rFonts w:ascii="Arial" w:hAnsi="Arial" w:cs="Arial"/>
          <w:b/>
          <w:color w:val="000000" w:themeColor="text1"/>
        </w:rPr>
      </w:pPr>
      <w:r w:rsidRPr="005F3FEB">
        <w:rPr>
          <w:rFonts w:ascii="Arial" w:hAnsi="Arial" w:cs="Arial"/>
          <w:b/>
          <w:color w:val="000000" w:themeColor="text1"/>
        </w:rPr>
        <w:pict>
          <v:oval id="_x0000_s1084" style="position:absolute;left:0;text-align:left;margin-left:294.35pt;margin-top:542.25pt;width:186.2pt;height:183.3pt;flip:x;z-index:251752448;mso-left-percent:520;mso-position-horizontal-relative:margin;mso-position-vertical-relative:bottom-margin-area;mso-left-percent:520" fillcolor="#ff7d26" strokecolor="#ff7d26" strokeweight="4.5pt">
            <v:fill rotate="t"/>
            <v:stroke linestyle="thinThick"/>
            <v:shadow color="#1f2f3f" opacity=".5" offset=",3pt" offset2=",2pt"/>
            <w10:wrap anchorx="margin" anchory="page"/>
          </v:oval>
        </w:pict>
      </w:r>
      <w:r w:rsidRPr="005F3FEB">
        <w:rPr>
          <w:rFonts w:ascii="Arial" w:hAnsi="Arial" w:cs="Arial"/>
          <w:b/>
          <w:color w:val="000000" w:themeColor="text1"/>
        </w:rPr>
        <w:pict>
          <v:oval id="_x0000_s1083" style="position:absolute;left:0;text-align:left;margin-left:294.35pt;margin-top:542.25pt;width:186.2pt;height:183.3pt;flip:x;z-index:251751424;mso-left-percent:520;mso-position-horizontal-relative:margin;mso-position-vertical-relative:bottom-margin-area;mso-left-percent:520" fillcolor="#ff7d26" strokecolor="#ff7d26" strokeweight="4.5pt">
            <v:fill rotate="t"/>
            <v:stroke linestyle="thinThick"/>
            <v:shadow color="#1f2f3f" opacity=".5" offset=",3pt" offset2=",2pt"/>
            <w10:wrap anchorx="margin" anchory="page"/>
          </v:oval>
        </w:pict>
      </w:r>
      <w:r w:rsidR="00754634" w:rsidRPr="00AB3A56">
        <w:rPr>
          <w:rFonts w:ascii="Arial" w:hAnsi="Arial" w:cs="Arial"/>
          <w:b/>
          <w:color w:val="000000" w:themeColor="text1"/>
        </w:rPr>
        <w:t>CAJA DE PELICULA RADIOGRAFICA</w:t>
      </w:r>
    </w:p>
    <w:p w:rsidR="00754634" w:rsidRPr="00AB3A56" w:rsidRDefault="00754634" w:rsidP="00754634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7 X 17 ( 18 X 43 CM )</w:t>
      </w:r>
    </w:p>
    <w:p w:rsidR="00754634" w:rsidRPr="00AB3A56" w:rsidRDefault="00754634" w:rsidP="00754634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14 X 17 ( 36 X 43 CM )</w:t>
      </w:r>
    </w:p>
    <w:p w:rsidR="00754634" w:rsidRPr="00AB3A56" w:rsidRDefault="00754634" w:rsidP="00754634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3 ½ X 17 ( 8.9 X 43 CM)</w:t>
      </w:r>
    </w:p>
    <w:p w:rsidR="00754634" w:rsidRPr="00AB3A56" w:rsidRDefault="00754634" w:rsidP="00754634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4 ½ X 17 ( 11.4 X 43 CM)</w:t>
      </w:r>
    </w:p>
    <w:p w:rsidR="00754634" w:rsidRPr="00AB3A56" w:rsidRDefault="00754634" w:rsidP="00754634">
      <w:pPr>
        <w:pStyle w:val="Seccin"/>
        <w:rPr>
          <w:rFonts w:ascii="Arial" w:hAnsi="Arial" w:cs="Arial"/>
          <w:b/>
          <w:color w:val="000000" w:themeColor="text1"/>
        </w:rPr>
      </w:pPr>
    </w:p>
    <w:p w:rsidR="00754634" w:rsidRPr="00AB3A56" w:rsidRDefault="00754634" w:rsidP="00754634">
      <w:pPr>
        <w:pStyle w:val="Seccin"/>
        <w:numPr>
          <w:ilvl w:val="0"/>
          <w:numId w:val="25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 xml:space="preserve">ROLLO DE PELICULA RADIGRAFICA </w:t>
      </w:r>
    </w:p>
    <w:p w:rsidR="00754634" w:rsidRPr="00AB3A56" w:rsidRDefault="00754634" w:rsidP="00754634">
      <w:pPr>
        <w:pStyle w:val="Seccin"/>
        <w:ind w:left="709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70 X 305 MTS</w:t>
      </w:r>
    </w:p>
    <w:p w:rsidR="00754634" w:rsidRPr="00AB3A56" w:rsidRDefault="00754634" w:rsidP="00754634">
      <w:pPr>
        <w:pStyle w:val="Seccin"/>
        <w:ind w:left="709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90 X 305 MTS</w:t>
      </w:r>
    </w:p>
    <w:p w:rsidR="00754634" w:rsidRPr="00AB3A56" w:rsidRDefault="00754634" w:rsidP="00754634">
      <w:pPr>
        <w:pStyle w:val="Seccin"/>
        <w:rPr>
          <w:rFonts w:ascii="Arial" w:hAnsi="Arial" w:cs="Arial"/>
          <w:b/>
          <w:color w:val="000000" w:themeColor="text1"/>
        </w:rPr>
      </w:pPr>
    </w:p>
    <w:p w:rsidR="00754634" w:rsidRPr="00AB3A56" w:rsidRDefault="00754634" w:rsidP="00754634">
      <w:pPr>
        <w:pStyle w:val="Seccin"/>
        <w:numPr>
          <w:ilvl w:val="0"/>
          <w:numId w:val="25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CARRETES</w:t>
      </w:r>
    </w:p>
    <w:p w:rsidR="00754634" w:rsidRPr="00AB3A56" w:rsidRDefault="00754634" w:rsidP="00754634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CARRETE DE 70</w:t>
      </w:r>
    </w:p>
    <w:p w:rsidR="00754634" w:rsidRPr="00AB3A56" w:rsidRDefault="00754634" w:rsidP="00754634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CARRTE DE 90</w:t>
      </w:r>
    </w:p>
    <w:p w:rsidR="00754634" w:rsidRPr="00AB3A56" w:rsidRDefault="00754634" w:rsidP="00754634">
      <w:pPr>
        <w:pStyle w:val="Seccin"/>
        <w:ind w:left="720"/>
        <w:rPr>
          <w:rFonts w:ascii="Arial" w:hAnsi="Arial" w:cs="Arial"/>
          <w:b/>
          <w:color w:val="000000" w:themeColor="text1"/>
        </w:rPr>
      </w:pPr>
    </w:p>
    <w:p w:rsidR="00CF3A23" w:rsidRPr="00AB3A56" w:rsidRDefault="00CF3A23" w:rsidP="00CF3A23">
      <w:pPr>
        <w:pStyle w:val="Seccin"/>
        <w:numPr>
          <w:ilvl w:val="0"/>
          <w:numId w:val="25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QUIMICOS</w:t>
      </w:r>
    </w:p>
    <w:p w:rsidR="00CF3A23" w:rsidRPr="00AB3A56" w:rsidRDefault="00CF3A23" w:rsidP="00CF3A23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GALON REVELADOR</w:t>
      </w:r>
    </w:p>
    <w:p w:rsidR="00CF3A23" w:rsidRPr="00AB3A56" w:rsidRDefault="00CF3A23" w:rsidP="00CF3A23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GALON FIJADOR</w:t>
      </w:r>
    </w:p>
    <w:p w:rsidR="00CF3A23" w:rsidRPr="00AB3A56" w:rsidRDefault="00CF3A23" w:rsidP="00CF3A23">
      <w:pPr>
        <w:pStyle w:val="Seccin"/>
        <w:rPr>
          <w:rFonts w:ascii="Arial" w:hAnsi="Arial" w:cs="Arial"/>
          <w:b/>
          <w:color w:val="000000" w:themeColor="text1"/>
        </w:rPr>
      </w:pPr>
    </w:p>
    <w:p w:rsidR="00CF3A23" w:rsidRPr="00AB3A56" w:rsidRDefault="00CF3A23" w:rsidP="00CF3A23">
      <w:pPr>
        <w:pStyle w:val="Seccin"/>
        <w:numPr>
          <w:ilvl w:val="0"/>
          <w:numId w:val="25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PANTALLAS</w:t>
      </w:r>
    </w:p>
    <w:p w:rsidR="00CF3A23" w:rsidRPr="00AB3A56" w:rsidRDefault="00CF3A23" w:rsidP="00CF3A23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PANTALLA 90MM DEL 0.005</w:t>
      </w:r>
    </w:p>
    <w:p w:rsidR="00CF3A23" w:rsidRPr="00AB3A56" w:rsidRDefault="00CF3A23" w:rsidP="00CF3A23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PANTALLA 90MM DEL 0.010</w:t>
      </w:r>
    </w:p>
    <w:p w:rsidR="00CF3A23" w:rsidRPr="00AB3A56" w:rsidRDefault="00CF3A23" w:rsidP="00CF3A23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PANTALLA 70MM DEL 0.005</w:t>
      </w:r>
    </w:p>
    <w:p w:rsidR="00CF3A23" w:rsidRPr="00AB3A56" w:rsidRDefault="00CF3A23" w:rsidP="00CF3A23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PANTALLA 70MM DEL 0.010</w:t>
      </w:r>
    </w:p>
    <w:p w:rsidR="00CF3A23" w:rsidRPr="00AB3A56" w:rsidRDefault="00CF3A23" w:rsidP="00CF3A23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PANTALLA 4 ½ DEL 0.005</w:t>
      </w:r>
    </w:p>
    <w:p w:rsidR="00CF3A23" w:rsidRPr="00AB3A56" w:rsidRDefault="00CF3A23" w:rsidP="00CF3A23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PANTALLA 4 ½ DEL 0.010</w:t>
      </w:r>
    </w:p>
    <w:p w:rsidR="00CF3A23" w:rsidRPr="00AB3A56" w:rsidRDefault="00CF3A23" w:rsidP="00CF3A23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FUNDA DE LONA DE 90MM</w:t>
      </w:r>
    </w:p>
    <w:p w:rsidR="00CF3A23" w:rsidRPr="00AB3A56" w:rsidRDefault="00CF3A23" w:rsidP="00CF3A23">
      <w:pPr>
        <w:pStyle w:val="Seccin"/>
        <w:rPr>
          <w:rFonts w:ascii="Arial" w:hAnsi="Arial" w:cs="Arial"/>
          <w:b/>
          <w:color w:val="000000" w:themeColor="text1"/>
        </w:rPr>
      </w:pPr>
    </w:p>
    <w:p w:rsidR="00CF3A23" w:rsidRPr="00AB3A56" w:rsidRDefault="00CF3A23" w:rsidP="00CF3A23">
      <w:pPr>
        <w:pStyle w:val="Seccin"/>
        <w:numPr>
          <w:ilvl w:val="0"/>
          <w:numId w:val="25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NEGATOSCOPIO</w:t>
      </w:r>
    </w:p>
    <w:p w:rsidR="00C9682B" w:rsidRPr="00AB3A56" w:rsidRDefault="00C9682B" w:rsidP="00C9682B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DE ESCRITORIO DE 3 PASOS</w:t>
      </w:r>
    </w:p>
    <w:p w:rsidR="00C9682B" w:rsidRPr="00AB3A56" w:rsidRDefault="00C9682B" w:rsidP="00C9682B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DE INTENSIDAD VARIABLE</w:t>
      </w:r>
    </w:p>
    <w:p w:rsidR="00C9682B" w:rsidRPr="00AB3A56" w:rsidRDefault="00C9682B" w:rsidP="00C9682B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PARA LABORATORIO MOVIL</w:t>
      </w:r>
    </w:p>
    <w:p w:rsidR="00C9682B" w:rsidRPr="00AB3A56" w:rsidRDefault="00C9682B" w:rsidP="00C9682B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TIRA COMPARATIVA DE DENSIDADES</w:t>
      </w:r>
    </w:p>
    <w:p w:rsidR="00C9682B" w:rsidRPr="00AB3A56" w:rsidRDefault="00C9682B" w:rsidP="00C9682B">
      <w:pPr>
        <w:pStyle w:val="Seccin"/>
        <w:numPr>
          <w:ilvl w:val="0"/>
          <w:numId w:val="25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PENETROMETRO</w:t>
      </w:r>
    </w:p>
    <w:p w:rsidR="00C9682B" w:rsidRPr="00AB3A56" w:rsidRDefault="00C9682B" w:rsidP="00C9682B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1 A</w:t>
      </w:r>
    </w:p>
    <w:p w:rsidR="00C9682B" w:rsidRPr="00AB3A56" w:rsidRDefault="00C9682B" w:rsidP="00C9682B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1 B</w:t>
      </w:r>
    </w:p>
    <w:p w:rsidR="00C9682B" w:rsidRPr="00AB3A56" w:rsidRDefault="00C9682B" w:rsidP="00C9682B">
      <w:pPr>
        <w:pStyle w:val="Seccin"/>
        <w:ind w:left="720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1 C</w:t>
      </w:r>
    </w:p>
    <w:p w:rsidR="00C9682B" w:rsidRPr="00AB3A56" w:rsidRDefault="003D3DCE" w:rsidP="00C9682B">
      <w:pPr>
        <w:pStyle w:val="Seccin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  <w:lang w:val="es-MX" w:eastAsia="es-MX"/>
        </w:rPr>
        <w:drawing>
          <wp:anchor distT="0" distB="0" distL="114300" distR="114300" simplePos="0" relativeHeight="251795456" behindDoc="0" locked="0" layoutInCell="1" allowOverlap="1">
            <wp:simplePos x="0" y="0"/>
            <wp:positionH relativeFrom="column">
              <wp:posOffset>5063490</wp:posOffset>
            </wp:positionH>
            <wp:positionV relativeFrom="paragraph">
              <wp:posOffset>130810</wp:posOffset>
            </wp:positionV>
            <wp:extent cx="937895" cy="1138555"/>
            <wp:effectExtent l="19050" t="0" r="0" b="0"/>
            <wp:wrapNone/>
            <wp:docPr id="1" name="Imagen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138555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9682B" w:rsidRPr="00AB3A56" w:rsidRDefault="00C9682B" w:rsidP="00C9682B">
      <w:pPr>
        <w:pStyle w:val="Seccin"/>
        <w:numPr>
          <w:ilvl w:val="0"/>
          <w:numId w:val="25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TINAS PARA REVELADO</w:t>
      </w:r>
    </w:p>
    <w:p w:rsidR="00C9682B" w:rsidRPr="00AB3A56" w:rsidRDefault="00C9682B" w:rsidP="00C9682B">
      <w:pPr>
        <w:pStyle w:val="Seccin"/>
        <w:rPr>
          <w:rFonts w:ascii="Arial" w:hAnsi="Arial" w:cs="Arial"/>
          <w:color w:val="000000" w:themeColor="text1"/>
        </w:rPr>
      </w:pPr>
    </w:p>
    <w:p w:rsidR="00C9682B" w:rsidRDefault="00C9682B" w:rsidP="00C9682B">
      <w:pPr>
        <w:pStyle w:val="Seccin"/>
      </w:pPr>
    </w:p>
    <w:p w:rsidR="00650383" w:rsidRDefault="00650383" w:rsidP="00C9682B">
      <w:pPr>
        <w:pStyle w:val="Seccin"/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</w:pPr>
    </w:p>
    <w:p w:rsidR="00650383" w:rsidRDefault="00650383" w:rsidP="00C9682B">
      <w:pPr>
        <w:pStyle w:val="Seccin"/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</w:pPr>
    </w:p>
    <w:p w:rsidR="00650383" w:rsidRDefault="00650383" w:rsidP="00C9682B">
      <w:pPr>
        <w:pStyle w:val="Seccin"/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</w:pPr>
    </w:p>
    <w:p w:rsidR="00650383" w:rsidRDefault="00650383" w:rsidP="00C9682B">
      <w:pPr>
        <w:pStyle w:val="Seccin"/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</w:pPr>
    </w:p>
    <w:p w:rsidR="00650383" w:rsidRDefault="00650383" w:rsidP="00C9682B">
      <w:pPr>
        <w:pStyle w:val="Seccin"/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</w:pPr>
    </w:p>
    <w:p w:rsidR="00AB3A56" w:rsidRDefault="00AB3A56" w:rsidP="00C9682B">
      <w:pPr>
        <w:pStyle w:val="Seccin"/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</w:pPr>
    </w:p>
    <w:p w:rsidR="00650383" w:rsidRDefault="00650383" w:rsidP="00C9682B">
      <w:pPr>
        <w:pStyle w:val="Seccin"/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</w:pPr>
    </w:p>
    <w:p w:rsidR="00C9682B" w:rsidRPr="00650383" w:rsidRDefault="005F3FEB" w:rsidP="00C9682B">
      <w:pPr>
        <w:pStyle w:val="Seccin"/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</w:pPr>
      <w:r w:rsidRPr="005F3FEB">
        <w:rPr>
          <w:rFonts w:ascii="Arial" w:hAnsi="Arial" w:cs="Arial"/>
          <w:b/>
          <w:color w:val="000000" w:themeColor="text1"/>
          <w:lang w:eastAsia="es-ES"/>
        </w:rPr>
        <w:lastRenderedPageBreak/>
        <w:pict>
          <v:group id="_x0000_s1261" style="position:absolute;margin-left:488.95pt;margin-top:-2.3pt;width:115.5pt;height:859.2pt;z-index:251791360;mso-position-horizontal-relative:page;mso-position-vertical-relative:page" coordorigin="8904,-305" coordsize="2993,16632">
            <v:group id="_x0000_s1262" style="position:absolute;left:9695;top:-305;width:2202;height:16632" coordorigin="9695,-305" coordsize="2202,16632">
              <v:shape id="_x0000_s1263" type="#_x0000_t32" style="position:absolute;left:9695;top:-289;width:0;height:16106;mso-height-percent:1020;mso-left-percent:790;mso-top-percent:-20;mso-position-horizontal-relative:page;mso-position-vertical-relative:page;mso-height-percent:1020;mso-left-percent:790;mso-top-percent:-20;mso-width-relative:right-margin-area" o:connectortype="straight" strokecolor="#f2f2f2 [3041]" strokeweight="3pt">
                <v:shadow type="perspective" color="#983d00 [1604]" opacity=".5" offset="1pt" offset2="-1pt"/>
              </v:shape>
              <v:group id="_x0000_s1264" style="position:absolute;left:10048;top:-305;width:1849;height:16632" coordorigin="10055,-317" coordsize="1849,16632">
                <v:rect id="_x0000_s1265" style="position:absolute;left:10314;top:-317;width:1512;height:16632;mso-height-percent:1050;mso-left-percent:855;mso-top-percent:-20;mso-position-horizontal-relative:margin;mso-position-vertical-relative:page;mso-height-percent:1050;mso-left-percent:855;mso-top-percent:-20" fillcolor="#3b0dff" strokecolor="#f2f2f2 [3041]" strokeweight="3pt">
                  <v:fill rotate="t"/>
                  <v:shadow on="t" type="perspective" color="#244482 [1605]" opacity=".5" offset="1pt" offset2="-1pt"/>
                </v:rect>
                <v:shape id="_x0000_s1266" type="#_x0000_t32" style="position:absolute;left:11904;top:-294;width:0;height:16585;mso-height-percent:1050;mso-left-percent:1000;mso-top-percent:-20;mso-position-horizontal-relative:margin;mso-position-vertical-relative:page;mso-height-percent:1050;mso-left-percent:100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67" type="#_x0000_t32" style="position:absolute;left:10198;top:-271;width:0;height:16540;mso-height-percent:1050;mso-left-percent:840;mso-top-percent:-20;mso-position-horizontal-relative:margin;mso-position-vertical-relative:page;mso-height-percent:1050;mso-left-percent:84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68" type="#_x0000_t32" style="position:absolute;left:10055;top:-306;width:0;height:16610;mso-height-percent:1050;mso-left-percent:830;mso-top-percent:-20;mso-position-horizontal-relative:margin;mso-position-vertical-relative:page;mso-height-percent:1050;mso-left-percent:830;mso-top-percent:-20;mso-width-relative:right-margin-area" o:connectortype="straight" strokecolor="#f2f2f2 [3041]" strokeweight="3pt">
                  <v:shadow type="perspective" color="#983d00 [1604]" opacity=".5" offset="1pt" offset2="-1pt"/>
                </v:shape>
              </v:group>
            </v:group>
            <v:oval id="_x0000_s1269" style="position:absolute;left:8904;top:11910;width:1737;height:1687;mso-left-percent:725;mso-top-percent:750;mso-position-horizontal-relative:page;mso-position-vertical-relative:page;mso-left-percent:725;mso-top-percent:750" fillcolor="#7598d9 [3205]" strokecolor="#f2f2f2 [3041]" strokeweight="3pt">
              <v:shadow type="perspective" color="#244482 [1605]" opacity=".5" offset="1pt" offset2="-1pt"/>
            </v:oval>
            <w10:wrap anchorx="page" anchory="page"/>
          </v:group>
        </w:pict>
      </w:r>
      <w:r w:rsidR="00C9682B" w:rsidRPr="00650383"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  <w:t>PRODUCTOS PARA LIQUIDOS PENETRANTES</w:t>
      </w:r>
    </w:p>
    <w:p w:rsidR="00C9682B" w:rsidRDefault="00C9682B" w:rsidP="00C9682B">
      <w:pPr>
        <w:tabs>
          <w:tab w:val="left" w:pos="1140"/>
        </w:tabs>
      </w:pPr>
    </w:p>
    <w:p w:rsidR="00932775" w:rsidRDefault="00932775" w:rsidP="00C9682B">
      <w:pPr>
        <w:tabs>
          <w:tab w:val="left" w:pos="1140"/>
        </w:tabs>
      </w:pPr>
    </w:p>
    <w:p w:rsidR="00932775" w:rsidRPr="00AB3A56" w:rsidRDefault="00D64D98" w:rsidP="00D64D98">
      <w:pPr>
        <w:pStyle w:val="Prrafodelista"/>
        <w:numPr>
          <w:ilvl w:val="0"/>
          <w:numId w:val="26"/>
        </w:numPr>
        <w:tabs>
          <w:tab w:val="left" w:pos="1140"/>
        </w:tabs>
        <w:ind w:hanging="218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 xml:space="preserve"> </w:t>
      </w:r>
      <w:r w:rsidR="00932775" w:rsidRPr="00AB3A56">
        <w:rPr>
          <w:rFonts w:ascii="Arial" w:hAnsi="Arial" w:cs="Arial"/>
          <w:b/>
          <w:color w:val="000000" w:themeColor="text1"/>
        </w:rPr>
        <w:t>BOTE DE LIQUIDO PENETRANTE VISIBLE EN AEROSOL REMOVIBLE CON SOLVENTE O POST- EMULSIFICABLE TIPO SKL-SP1 MARCA MAGNAFLUX.</w:t>
      </w:r>
    </w:p>
    <w:p w:rsidR="00932775" w:rsidRPr="00AB3A56" w:rsidRDefault="00932775" w:rsidP="00932775">
      <w:pPr>
        <w:pStyle w:val="Prrafodelista"/>
        <w:tabs>
          <w:tab w:val="left" w:pos="1140"/>
        </w:tabs>
        <w:rPr>
          <w:rFonts w:ascii="Arial" w:hAnsi="Arial" w:cs="Arial"/>
          <w:b/>
          <w:color w:val="000000" w:themeColor="text1"/>
        </w:rPr>
      </w:pPr>
    </w:p>
    <w:p w:rsidR="00932775" w:rsidRPr="00AB3A56" w:rsidRDefault="00932775" w:rsidP="00D64D98">
      <w:pPr>
        <w:pStyle w:val="Prrafodelista"/>
        <w:numPr>
          <w:ilvl w:val="0"/>
          <w:numId w:val="26"/>
        </w:numPr>
        <w:tabs>
          <w:tab w:val="left" w:pos="1140"/>
        </w:tabs>
        <w:ind w:hanging="218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GALON DE LIQUIDO PENETRANTE VISIBLE EN AEROSOL, REMOVIBLE CON SOLVENTE TIPO SKL-SP1 MARCA MAGNAFLUX</w:t>
      </w:r>
    </w:p>
    <w:p w:rsidR="00932775" w:rsidRPr="00AB3A56" w:rsidRDefault="00932775" w:rsidP="00932775">
      <w:pPr>
        <w:pStyle w:val="Prrafodelista"/>
        <w:rPr>
          <w:rFonts w:ascii="Arial" w:hAnsi="Arial" w:cs="Arial"/>
          <w:b/>
          <w:color w:val="000000" w:themeColor="text1"/>
        </w:rPr>
      </w:pPr>
    </w:p>
    <w:p w:rsidR="00932775" w:rsidRPr="00AB3A56" w:rsidRDefault="00932775" w:rsidP="00932775">
      <w:pPr>
        <w:pStyle w:val="Prrafodelista"/>
        <w:numPr>
          <w:ilvl w:val="0"/>
          <w:numId w:val="26"/>
        </w:numPr>
        <w:tabs>
          <w:tab w:val="left" w:pos="1140"/>
        </w:tabs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BOTE DE LIQUIDO PENETRANTE VISIBLE EN AEROSOL REMOVIBLE CON AGUA TIPO SKL-WP MARCA MAGNAFLUX</w:t>
      </w:r>
    </w:p>
    <w:p w:rsidR="00932775" w:rsidRPr="00AB3A56" w:rsidRDefault="00932775" w:rsidP="00932775">
      <w:pPr>
        <w:pStyle w:val="Prrafodelista"/>
        <w:rPr>
          <w:rFonts w:ascii="Arial" w:hAnsi="Arial" w:cs="Arial"/>
          <w:b/>
          <w:color w:val="000000" w:themeColor="text1"/>
        </w:rPr>
      </w:pPr>
    </w:p>
    <w:p w:rsidR="00932775" w:rsidRPr="00AB3A56" w:rsidRDefault="00932775" w:rsidP="00932775">
      <w:pPr>
        <w:pStyle w:val="Prrafodelista"/>
        <w:numPr>
          <w:ilvl w:val="0"/>
          <w:numId w:val="26"/>
        </w:numPr>
        <w:tabs>
          <w:tab w:val="left" w:pos="1140"/>
        </w:tabs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GALON DE LIQUIDO PENETRANTE VISIBLE REMOVIBLE CON AGUA TIPO SKL-WP MARCA MAGNAFLUX</w:t>
      </w:r>
    </w:p>
    <w:p w:rsidR="00932775" w:rsidRPr="00AB3A56" w:rsidRDefault="00932775" w:rsidP="00932775">
      <w:pPr>
        <w:pStyle w:val="Prrafodelista"/>
        <w:rPr>
          <w:rFonts w:ascii="Arial" w:hAnsi="Arial" w:cs="Arial"/>
          <w:b/>
          <w:color w:val="000000" w:themeColor="text1"/>
        </w:rPr>
      </w:pPr>
    </w:p>
    <w:p w:rsidR="00932775" w:rsidRPr="00AB3A56" w:rsidRDefault="00932775" w:rsidP="00932775">
      <w:pPr>
        <w:pStyle w:val="Prrafodelista"/>
        <w:numPr>
          <w:ilvl w:val="0"/>
          <w:numId w:val="26"/>
        </w:numPr>
        <w:tabs>
          <w:tab w:val="left" w:pos="1140"/>
        </w:tabs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BOTE DE LIQUIDO PENETRANTE FLUORESCENTE EN AEROSOL TIPO ZL-27ª MARCA MAGNAFLUX, NIVEL 3, ALTA DENSIBILIDAD POST-EMULSIFICABLE</w:t>
      </w:r>
    </w:p>
    <w:p w:rsidR="00932775" w:rsidRPr="00AB3A56" w:rsidRDefault="00932775" w:rsidP="00932775">
      <w:pPr>
        <w:pStyle w:val="Prrafodelista"/>
        <w:rPr>
          <w:rFonts w:ascii="Arial" w:hAnsi="Arial" w:cs="Arial"/>
          <w:b/>
          <w:color w:val="000000" w:themeColor="text1"/>
        </w:rPr>
      </w:pPr>
    </w:p>
    <w:p w:rsidR="00932775" w:rsidRPr="00AB3A56" w:rsidRDefault="00932775" w:rsidP="00932775">
      <w:pPr>
        <w:pStyle w:val="Prrafodelista"/>
        <w:numPr>
          <w:ilvl w:val="0"/>
          <w:numId w:val="26"/>
        </w:numPr>
        <w:tabs>
          <w:tab w:val="left" w:pos="1140"/>
        </w:tabs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 xml:space="preserve">BOTE DE LIQUIDO PENETRANTE FLUORESCENTE EN AEROSOL, ROMOVIBLE CON AGUA TIPO </w:t>
      </w:r>
      <w:r w:rsidR="00E110EE" w:rsidRPr="00AB3A56">
        <w:rPr>
          <w:rFonts w:ascii="Arial" w:hAnsi="Arial" w:cs="Arial"/>
          <w:b/>
          <w:color w:val="000000" w:themeColor="text1"/>
        </w:rPr>
        <w:t>ZL-60D MARCA MAGNAFLUX. NIVEL 2 SENSIBILIDAD MEDIA.</w:t>
      </w:r>
    </w:p>
    <w:p w:rsidR="00E110EE" w:rsidRPr="00AB3A56" w:rsidRDefault="00E110EE" w:rsidP="00E110EE">
      <w:pPr>
        <w:pStyle w:val="Prrafodelista"/>
        <w:rPr>
          <w:rFonts w:ascii="Arial" w:hAnsi="Arial" w:cs="Arial"/>
          <w:b/>
          <w:color w:val="000000" w:themeColor="text1"/>
        </w:rPr>
      </w:pPr>
    </w:p>
    <w:p w:rsidR="00E110EE" w:rsidRPr="00AB3A56" w:rsidRDefault="00E110EE" w:rsidP="00932775">
      <w:pPr>
        <w:pStyle w:val="Prrafodelista"/>
        <w:numPr>
          <w:ilvl w:val="0"/>
          <w:numId w:val="26"/>
        </w:numPr>
        <w:tabs>
          <w:tab w:val="left" w:pos="1140"/>
        </w:tabs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BOTE DE LIQUIDO REMOVEDOR EN AEROSOL, SUSPENSION NO CLORINADA TIPO SKC-S MARCA MAGNAFLUX.</w:t>
      </w:r>
    </w:p>
    <w:p w:rsidR="00E110EE" w:rsidRPr="00AB3A56" w:rsidRDefault="00E110EE" w:rsidP="00E110EE">
      <w:pPr>
        <w:pStyle w:val="Prrafodelista"/>
        <w:rPr>
          <w:rFonts w:ascii="Arial" w:hAnsi="Arial" w:cs="Arial"/>
          <w:b/>
          <w:color w:val="000000" w:themeColor="text1"/>
        </w:rPr>
      </w:pPr>
    </w:p>
    <w:p w:rsidR="00E110EE" w:rsidRPr="00AB3A56" w:rsidRDefault="00E110EE" w:rsidP="00932775">
      <w:pPr>
        <w:pStyle w:val="Prrafodelista"/>
        <w:numPr>
          <w:ilvl w:val="0"/>
          <w:numId w:val="26"/>
        </w:numPr>
        <w:tabs>
          <w:tab w:val="left" w:pos="1140"/>
        </w:tabs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GALON DE LIQUIDO REMOVEDOR, SUSPENSION  NO CLORINADA TIPO SKC-S MARCA MAGNAFLUX.</w:t>
      </w:r>
    </w:p>
    <w:p w:rsidR="00E110EE" w:rsidRPr="00AB3A56" w:rsidRDefault="00E110EE" w:rsidP="00E110EE">
      <w:pPr>
        <w:pStyle w:val="Prrafodelista"/>
        <w:rPr>
          <w:rFonts w:ascii="Arial" w:hAnsi="Arial" w:cs="Arial"/>
          <w:b/>
          <w:color w:val="000000" w:themeColor="text1"/>
        </w:rPr>
      </w:pPr>
    </w:p>
    <w:p w:rsidR="00E110EE" w:rsidRPr="00AB3A56" w:rsidRDefault="00E110EE" w:rsidP="00D64D98">
      <w:pPr>
        <w:pStyle w:val="Prrafodelista"/>
        <w:numPr>
          <w:ilvl w:val="0"/>
          <w:numId w:val="26"/>
        </w:numPr>
        <w:tabs>
          <w:tab w:val="left" w:pos="1140"/>
        </w:tabs>
        <w:ind w:hanging="218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BOTE DE LIQUIDO REVELADOR EN AEROSOL SUSPENSION NO CLORINADA TIPO SKD-S2 MARCA MAGNAFLUX.</w:t>
      </w:r>
    </w:p>
    <w:p w:rsidR="00E110EE" w:rsidRPr="00AB3A56" w:rsidRDefault="00E110EE" w:rsidP="00E110EE">
      <w:pPr>
        <w:pStyle w:val="Prrafodelista"/>
        <w:rPr>
          <w:rFonts w:ascii="Arial" w:hAnsi="Arial" w:cs="Arial"/>
          <w:b/>
          <w:color w:val="000000" w:themeColor="text1"/>
        </w:rPr>
      </w:pPr>
    </w:p>
    <w:p w:rsidR="00E110EE" w:rsidRPr="00AB3A56" w:rsidRDefault="00E110EE" w:rsidP="00D64D98">
      <w:pPr>
        <w:pStyle w:val="Prrafodelista"/>
        <w:numPr>
          <w:ilvl w:val="0"/>
          <w:numId w:val="26"/>
        </w:numPr>
        <w:tabs>
          <w:tab w:val="left" w:pos="1140"/>
        </w:tabs>
        <w:ind w:hanging="218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GALON DE LIQUIDO REVELADOR, SUSPENSION NO CLORINADA  TIPO SKD-S2 MARCA MAGNAFLUX.</w:t>
      </w:r>
    </w:p>
    <w:p w:rsidR="00932775" w:rsidRPr="000D29E4" w:rsidRDefault="00932775" w:rsidP="00932775">
      <w:pPr>
        <w:tabs>
          <w:tab w:val="left" w:pos="1140"/>
        </w:tabs>
        <w:rPr>
          <w:color w:val="000000" w:themeColor="text1"/>
        </w:rPr>
      </w:pPr>
    </w:p>
    <w:p w:rsidR="00932775" w:rsidRDefault="00932775" w:rsidP="00932775">
      <w:pPr>
        <w:tabs>
          <w:tab w:val="left" w:pos="1140"/>
        </w:tabs>
      </w:pPr>
    </w:p>
    <w:p w:rsidR="00932775" w:rsidRDefault="00932775" w:rsidP="00932775">
      <w:pPr>
        <w:tabs>
          <w:tab w:val="left" w:pos="1140"/>
        </w:tabs>
        <w:ind w:left="360"/>
      </w:pPr>
    </w:p>
    <w:p w:rsidR="00932775" w:rsidRPr="00932775" w:rsidRDefault="00932775" w:rsidP="00932775"/>
    <w:p w:rsidR="00932775" w:rsidRDefault="00932775" w:rsidP="00932775"/>
    <w:p w:rsidR="00E110EE" w:rsidRDefault="00E110EE" w:rsidP="00932775"/>
    <w:p w:rsidR="00E110EE" w:rsidRDefault="00E110EE" w:rsidP="00932775"/>
    <w:p w:rsidR="00AB3A56" w:rsidRDefault="00AB3A56" w:rsidP="00932775"/>
    <w:p w:rsidR="00AB3A56" w:rsidRDefault="00AB3A56" w:rsidP="00932775"/>
    <w:p w:rsidR="00AB3A56" w:rsidRDefault="003D3DCE" w:rsidP="00932775">
      <w:r>
        <w:rPr>
          <w:noProof/>
          <w:lang w:val="es-MX" w:eastAsia="es-MX"/>
        </w:rPr>
        <w:drawing>
          <wp:anchor distT="0" distB="0" distL="114300" distR="114300" simplePos="0" relativeHeight="251797504" behindDoc="0" locked="0" layoutInCell="1" allowOverlap="1">
            <wp:simplePos x="0" y="0"/>
            <wp:positionH relativeFrom="column">
              <wp:posOffset>5114925</wp:posOffset>
            </wp:positionH>
            <wp:positionV relativeFrom="paragraph">
              <wp:posOffset>-3175</wp:posOffset>
            </wp:positionV>
            <wp:extent cx="937895" cy="1138555"/>
            <wp:effectExtent l="19050" t="0" r="0" b="0"/>
            <wp:wrapNone/>
            <wp:docPr id="2" name="Imagen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138555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B3A56" w:rsidRDefault="00AB3A56" w:rsidP="00932775"/>
    <w:p w:rsidR="00AB3A56" w:rsidRDefault="00AB3A56" w:rsidP="00932775"/>
    <w:p w:rsidR="00AB3A56" w:rsidRDefault="00AB3A56" w:rsidP="00932775"/>
    <w:p w:rsidR="00AB3A56" w:rsidRDefault="00AB3A56" w:rsidP="00932775"/>
    <w:p w:rsidR="00AB3A56" w:rsidRDefault="00AB3A56" w:rsidP="00932775"/>
    <w:p w:rsidR="00AB3A56" w:rsidRDefault="00AB3A56" w:rsidP="00932775"/>
    <w:p w:rsidR="00AB3A56" w:rsidRDefault="00AB3A56" w:rsidP="00932775"/>
    <w:p w:rsidR="00AB3A56" w:rsidRDefault="00AB3A56" w:rsidP="00932775"/>
    <w:p w:rsidR="00AB3A56" w:rsidRDefault="00AB3A56" w:rsidP="00932775"/>
    <w:p w:rsidR="00AB3A56" w:rsidRPr="00650383" w:rsidRDefault="005F3FEB" w:rsidP="00AB3A56">
      <w:pPr>
        <w:pStyle w:val="Seccin"/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</w:pPr>
      <w:r w:rsidRPr="005F3FEB">
        <w:rPr>
          <w:rFonts w:ascii="Arial" w:hAnsi="Arial" w:cs="Arial"/>
          <w:b/>
          <w:color w:val="000000" w:themeColor="text1"/>
          <w:lang w:eastAsia="es-ES"/>
        </w:rPr>
        <w:lastRenderedPageBreak/>
        <w:pict>
          <v:group id="_x0000_s1270" style="position:absolute;margin-left:488.95pt;margin-top:-12.55pt;width:115.5pt;height:859.2pt;z-index:251792384;mso-position-horizontal-relative:page;mso-position-vertical-relative:page" coordorigin="8904,-305" coordsize="2993,16632">
            <v:group id="_x0000_s1271" style="position:absolute;left:9695;top:-305;width:2202;height:16632" coordorigin="9695,-305" coordsize="2202,16632">
              <v:shape id="_x0000_s1272" type="#_x0000_t32" style="position:absolute;left:9695;top:-289;width:0;height:16106;mso-height-percent:1020;mso-left-percent:790;mso-top-percent:-20;mso-position-horizontal-relative:page;mso-position-vertical-relative:page;mso-height-percent:1020;mso-left-percent:790;mso-top-percent:-20;mso-width-relative:right-margin-area" o:connectortype="straight" strokecolor="#f2f2f2 [3041]" strokeweight="3pt">
                <v:shadow type="perspective" color="#983d00 [1604]" opacity=".5" offset="1pt" offset2="-1pt"/>
              </v:shape>
              <v:group id="_x0000_s1273" style="position:absolute;left:10048;top:-305;width:1849;height:16632" coordorigin="10055,-317" coordsize="1849,16632">
                <v:rect id="_x0000_s1274" style="position:absolute;left:10314;top:-317;width:1512;height:16632;mso-height-percent:1050;mso-left-percent:855;mso-top-percent:-20;mso-position-horizontal-relative:margin;mso-position-vertical-relative:page;mso-height-percent:1050;mso-left-percent:855;mso-top-percent:-20" fillcolor="#3b0dff" strokecolor="#f2f2f2 [3041]" strokeweight="3pt">
                  <v:fill rotate="t"/>
                  <v:shadow on="t" type="perspective" color="#244482 [1605]" opacity=".5" offset="1pt" offset2="-1pt"/>
                </v:rect>
                <v:shape id="_x0000_s1275" type="#_x0000_t32" style="position:absolute;left:11904;top:-294;width:0;height:16585;mso-height-percent:1050;mso-left-percent:1000;mso-top-percent:-20;mso-position-horizontal-relative:margin;mso-position-vertical-relative:page;mso-height-percent:1050;mso-left-percent:100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76" type="#_x0000_t32" style="position:absolute;left:10198;top:-271;width:0;height:16540;mso-height-percent:1050;mso-left-percent:840;mso-top-percent:-20;mso-position-horizontal-relative:margin;mso-position-vertical-relative:page;mso-height-percent:1050;mso-left-percent:84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77" type="#_x0000_t32" style="position:absolute;left:10055;top:-306;width:0;height:16610;mso-height-percent:1050;mso-left-percent:830;mso-top-percent:-20;mso-position-horizontal-relative:margin;mso-position-vertical-relative:page;mso-height-percent:1050;mso-left-percent:830;mso-top-percent:-20;mso-width-relative:right-margin-area" o:connectortype="straight" strokecolor="#f2f2f2 [3041]" strokeweight="3pt">
                  <v:shadow type="perspective" color="#983d00 [1604]" opacity=".5" offset="1pt" offset2="-1pt"/>
                </v:shape>
              </v:group>
            </v:group>
            <v:oval id="_x0000_s1278" style="position:absolute;left:8904;top:11910;width:1737;height:1687;mso-left-percent:725;mso-top-percent:750;mso-position-horizontal-relative:page;mso-position-vertical-relative:page;mso-left-percent:725;mso-top-percent:750" fillcolor="#7598d9 [3205]" strokecolor="#f2f2f2 [3041]" strokeweight="3pt">
              <v:shadow type="perspective" color="#244482 [1605]" opacity=".5" offset="1pt" offset2="-1pt"/>
            </v:oval>
            <w10:wrap anchorx="page" anchory="page"/>
          </v:group>
        </w:pict>
      </w:r>
      <w:r w:rsidR="00AB3A56" w:rsidRPr="00650383"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  <w:t xml:space="preserve">PRODUCTOS PARA </w:t>
      </w:r>
      <w:r w:rsidR="00AB3A56">
        <w:rPr>
          <w:rFonts w:ascii="Trebuchet MS" w:eastAsia="Times New Roman" w:hAnsi="Trebuchet MS" w:cs="Arial"/>
          <w:b/>
          <w:bCs/>
          <w:i/>
          <w:iCs/>
          <w:color w:val="0070C0"/>
          <w:sz w:val="24"/>
          <w:szCs w:val="24"/>
          <w:u w:val="single"/>
          <w:lang w:eastAsia="es-ES"/>
        </w:rPr>
        <w:t>PARTICULAS MAGENTICAS</w:t>
      </w:r>
    </w:p>
    <w:p w:rsidR="00AB3A56" w:rsidRDefault="00AB3A56" w:rsidP="00932775"/>
    <w:p w:rsidR="00E110EE" w:rsidRPr="00AB3A56" w:rsidRDefault="00E110EE" w:rsidP="00E110EE">
      <w:pPr>
        <w:pStyle w:val="Prrafodelista"/>
        <w:numPr>
          <w:ilvl w:val="0"/>
          <w:numId w:val="28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BOTE DE PARTICULAS MAGNETICAS VISIBLES ROJAS, METODO HUMEDO PAA SER MEZCLADAS CON CARRIER II, AGUA / ADITIVOS TIPO 9C MARCA MAGNAFLUX.</w:t>
      </w:r>
    </w:p>
    <w:p w:rsidR="00E110EE" w:rsidRPr="00AB3A56" w:rsidRDefault="00E110EE" w:rsidP="00E110EE">
      <w:pPr>
        <w:pStyle w:val="Prrafodelista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CONTENIDO: 8 LIBRAS ( 3.68 KILOS)</w:t>
      </w:r>
    </w:p>
    <w:p w:rsidR="00E110EE" w:rsidRPr="00AB3A56" w:rsidRDefault="00E110EE" w:rsidP="00E110EE">
      <w:pPr>
        <w:pStyle w:val="Prrafodelista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CONCENTRACION RECOMENDAD: 9.36 GR POR LITRO</w:t>
      </w:r>
    </w:p>
    <w:p w:rsidR="00E110EE" w:rsidRPr="00AB3A56" w:rsidRDefault="00E110EE" w:rsidP="00E110EE">
      <w:pPr>
        <w:rPr>
          <w:rFonts w:ascii="Arial" w:hAnsi="Arial" w:cs="Arial"/>
          <w:b/>
          <w:color w:val="000000" w:themeColor="text1"/>
        </w:rPr>
      </w:pPr>
    </w:p>
    <w:p w:rsidR="00E110EE" w:rsidRPr="00AB3A56" w:rsidRDefault="00E110EE" w:rsidP="00E110EE">
      <w:pPr>
        <w:pStyle w:val="Prrafodelista"/>
        <w:numPr>
          <w:ilvl w:val="0"/>
          <w:numId w:val="28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CUBETA DE SOLVENTE BASE ACEITE, PARA UTILIZARSE CON PARTICULAS MAGNETICAS FLUORESCENTE, TIPO CARRIER II, MARCA MAGNAFLUX.</w:t>
      </w:r>
    </w:p>
    <w:p w:rsidR="00E110EE" w:rsidRPr="00AB3A56" w:rsidRDefault="00E110EE" w:rsidP="00E110EE">
      <w:pPr>
        <w:pStyle w:val="Prrafodelista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CONTENIDO: 5 GALONES</w:t>
      </w:r>
    </w:p>
    <w:p w:rsidR="00E110EE" w:rsidRPr="00AB3A56" w:rsidRDefault="00E110EE" w:rsidP="00E110EE">
      <w:pPr>
        <w:rPr>
          <w:rFonts w:ascii="Arial" w:hAnsi="Arial" w:cs="Arial"/>
          <w:b/>
          <w:color w:val="000000" w:themeColor="text1"/>
        </w:rPr>
      </w:pPr>
    </w:p>
    <w:p w:rsidR="00E110EE" w:rsidRPr="00AB3A56" w:rsidRDefault="00F21D62" w:rsidP="00E110EE">
      <w:pPr>
        <w:pStyle w:val="Prrafodelista"/>
        <w:numPr>
          <w:ilvl w:val="0"/>
          <w:numId w:val="28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PARTICULAS MAGNETICAS FLUORESCENTES EN AEROSOL TIPO 14-AM MARCA MAGNAFLUX. PREMEZCLADAS CON CARRIER II.</w:t>
      </w:r>
    </w:p>
    <w:p w:rsidR="00F21D62" w:rsidRPr="00AB3A56" w:rsidRDefault="00F21D62" w:rsidP="00F21D62">
      <w:pPr>
        <w:rPr>
          <w:rFonts w:ascii="Arial" w:hAnsi="Arial" w:cs="Arial"/>
          <w:b/>
          <w:color w:val="000000" w:themeColor="text1"/>
        </w:rPr>
      </w:pPr>
    </w:p>
    <w:p w:rsidR="00F21D62" w:rsidRPr="00AB3A56" w:rsidRDefault="00F21D62" w:rsidP="00F21D62">
      <w:pPr>
        <w:pStyle w:val="Prrafodelista"/>
        <w:numPr>
          <w:ilvl w:val="0"/>
          <w:numId w:val="28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LIBRA DE PARTICULAS MAGNETICAS VISIBLES SECAS COLOR GRIS TIPO #1 MARCA MAGNAFLUX.</w:t>
      </w:r>
    </w:p>
    <w:p w:rsidR="00932775" w:rsidRPr="00AB3A56" w:rsidRDefault="00932775" w:rsidP="00932775">
      <w:pPr>
        <w:rPr>
          <w:rFonts w:ascii="Arial" w:hAnsi="Arial" w:cs="Arial"/>
          <w:b/>
          <w:color w:val="000000" w:themeColor="text1"/>
        </w:rPr>
      </w:pPr>
    </w:p>
    <w:p w:rsidR="00F21D62" w:rsidRPr="00AB3A56" w:rsidRDefault="00F21D62" w:rsidP="00F21D62">
      <w:pPr>
        <w:pStyle w:val="Prrafodelista"/>
        <w:numPr>
          <w:ilvl w:val="0"/>
          <w:numId w:val="28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LIBRA DE PARTICULAS MAGNETICAS VISIBLES SECAS COLOR ROJO TIPO #8ª MARCA MAGNAFLUX.</w:t>
      </w:r>
    </w:p>
    <w:p w:rsidR="00F21D62" w:rsidRPr="00AB3A56" w:rsidRDefault="00F21D62" w:rsidP="00F21D62">
      <w:pPr>
        <w:pStyle w:val="Prrafodelista"/>
        <w:rPr>
          <w:rFonts w:ascii="Arial" w:hAnsi="Arial" w:cs="Arial"/>
          <w:b/>
          <w:color w:val="000000" w:themeColor="text1"/>
        </w:rPr>
      </w:pPr>
    </w:p>
    <w:p w:rsidR="00F21D62" w:rsidRPr="00AB3A56" w:rsidRDefault="00F21D62" w:rsidP="00F21D62">
      <w:pPr>
        <w:pStyle w:val="Prrafodelista"/>
        <w:numPr>
          <w:ilvl w:val="0"/>
          <w:numId w:val="28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PINTURA DE CONTRASTE BLANCA TIPO WCP-2 MARCA MAGNAFLUX.</w:t>
      </w:r>
    </w:p>
    <w:p w:rsidR="00F21D62" w:rsidRPr="00AB3A56" w:rsidRDefault="00F21D62" w:rsidP="00F21D62">
      <w:pPr>
        <w:pStyle w:val="Prrafodelista"/>
        <w:rPr>
          <w:rFonts w:ascii="Arial" w:hAnsi="Arial" w:cs="Arial"/>
          <w:b/>
          <w:color w:val="000000" w:themeColor="text1"/>
        </w:rPr>
      </w:pPr>
    </w:p>
    <w:p w:rsidR="00F21D62" w:rsidRPr="00AB3A56" w:rsidRDefault="00F21D62" w:rsidP="00F21D62">
      <w:pPr>
        <w:pStyle w:val="Prrafodelista"/>
        <w:numPr>
          <w:ilvl w:val="0"/>
          <w:numId w:val="28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KIT DE YUGO Y7 AC / DC MARCA MAGNAFLUX</w:t>
      </w:r>
    </w:p>
    <w:p w:rsidR="00F21D62" w:rsidRPr="00AB3A56" w:rsidRDefault="00F21D62" w:rsidP="00F21D62">
      <w:pPr>
        <w:ind w:left="709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INCLUYE.- YUGO Y7 AC/DC 115 V</w:t>
      </w:r>
    </w:p>
    <w:p w:rsidR="00F21D62" w:rsidRPr="00AB3A56" w:rsidRDefault="00F21D62" w:rsidP="00F21D62">
      <w:pPr>
        <w:ind w:left="709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 1 LB PARTICULAS MAGNETICAS SECAS GRISES</w:t>
      </w:r>
    </w:p>
    <w:p w:rsidR="00F21D62" w:rsidRPr="00AB3A56" w:rsidRDefault="00F21D62" w:rsidP="00F21D62">
      <w:pPr>
        <w:ind w:left="709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 1 LB PARTICULAS MAGNETICAS SECAS ROJAS</w:t>
      </w:r>
    </w:p>
    <w:p w:rsidR="00F21D62" w:rsidRPr="00AB3A56" w:rsidRDefault="00F21D62" w:rsidP="00F21D62">
      <w:pPr>
        <w:ind w:left="709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 4 PAQUETES DE TOALLAS TIPO SCRUBS.</w:t>
      </w:r>
    </w:p>
    <w:p w:rsidR="00F21D62" w:rsidRPr="00AB3A56" w:rsidRDefault="00F21D62" w:rsidP="00F21D62">
      <w:pPr>
        <w:ind w:left="709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 1 BULBO ROCIADOR DE PARTICULAS</w:t>
      </w:r>
    </w:p>
    <w:p w:rsidR="00F21D62" w:rsidRPr="00AB3A56" w:rsidRDefault="00F21D62" w:rsidP="00F21D62">
      <w:pPr>
        <w:ind w:left="709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 1 MARCADOR</w:t>
      </w:r>
    </w:p>
    <w:p w:rsidR="00F21D62" w:rsidRPr="00AB3A56" w:rsidRDefault="00F21D62" w:rsidP="00F21D62">
      <w:pPr>
        <w:ind w:left="709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 1 TRAPO LIMPIADOR</w:t>
      </w:r>
    </w:p>
    <w:p w:rsidR="00F21D62" w:rsidRPr="00AB3A56" w:rsidRDefault="00F21D62" w:rsidP="00F21D62">
      <w:pPr>
        <w:ind w:left="709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 1 INSTRUCTIVO</w:t>
      </w:r>
    </w:p>
    <w:p w:rsidR="00F21D62" w:rsidRPr="00AB3A56" w:rsidRDefault="00F21D62" w:rsidP="00F21D62">
      <w:pPr>
        <w:rPr>
          <w:rFonts w:ascii="Arial" w:hAnsi="Arial" w:cs="Arial"/>
          <w:b/>
          <w:color w:val="000000" w:themeColor="text1"/>
        </w:rPr>
      </w:pPr>
    </w:p>
    <w:p w:rsidR="00932775" w:rsidRPr="00AB3A56" w:rsidRDefault="00F21D62" w:rsidP="00F21D62">
      <w:pPr>
        <w:pStyle w:val="Prrafodelista"/>
        <w:numPr>
          <w:ilvl w:val="0"/>
          <w:numId w:val="29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KIT DE YUGO Y8 DC PORTATIL CON BATERIA COMO FUENTE DE PODER</w:t>
      </w:r>
    </w:p>
    <w:p w:rsidR="00F21D62" w:rsidRPr="00AB3A56" w:rsidRDefault="00F21D62" w:rsidP="00F21D62">
      <w:pPr>
        <w:pStyle w:val="Prrafodelista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INCLUYE.- 1 YUGO Y8 DC PORTATIL</w:t>
      </w:r>
    </w:p>
    <w:p w:rsidR="00F21D62" w:rsidRPr="00AB3A56" w:rsidRDefault="00F21D62" w:rsidP="00F21D62">
      <w:pPr>
        <w:pStyle w:val="Prrafodelista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 1 ESTUCHE</w:t>
      </w:r>
    </w:p>
    <w:p w:rsidR="00F21D62" w:rsidRPr="00AB3A56" w:rsidRDefault="00F21D62" w:rsidP="00F21D62">
      <w:pPr>
        <w:pStyle w:val="Prrafodelista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 1 CARGADOR</w:t>
      </w:r>
    </w:p>
    <w:p w:rsidR="00F21D62" w:rsidRPr="00AB3A56" w:rsidRDefault="00F21D62" w:rsidP="00F21D62">
      <w:pPr>
        <w:pStyle w:val="Prrafodelista"/>
        <w:ind w:firstLine="698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 xml:space="preserve">        1 LB DE PARTICULAS SECAS GRISES</w:t>
      </w:r>
    </w:p>
    <w:p w:rsidR="00F21D62" w:rsidRPr="00AB3A56" w:rsidRDefault="00F21D62" w:rsidP="00F21D62">
      <w:pPr>
        <w:pStyle w:val="Prrafodelista"/>
        <w:ind w:firstLine="698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 xml:space="preserve">        4 PAQUTES DE TOALLAS SCRUBS.</w:t>
      </w:r>
    </w:p>
    <w:p w:rsidR="00F21D62" w:rsidRPr="00AB3A56" w:rsidRDefault="00F21D62" w:rsidP="00F21D62">
      <w:pPr>
        <w:pStyle w:val="Prrafodelista"/>
        <w:ind w:firstLine="698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 xml:space="preserve">        1 BULBO ROCIADOR DE PARTICULAS</w:t>
      </w:r>
    </w:p>
    <w:p w:rsidR="00F21D62" w:rsidRPr="00AB3A56" w:rsidRDefault="003D3DCE" w:rsidP="00F21D62">
      <w:pPr>
        <w:pStyle w:val="Prrafodelista"/>
        <w:ind w:firstLine="698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noProof/>
          <w:color w:val="000000" w:themeColor="text1"/>
          <w:lang w:val="es-MX" w:eastAsia="es-MX"/>
        </w:rP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5097780</wp:posOffset>
            </wp:positionH>
            <wp:positionV relativeFrom="paragraph">
              <wp:posOffset>146685</wp:posOffset>
            </wp:positionV>
            <wp:extent cx="937895" cy="1138555"/>
            <wp:effectExtent l="19050" t="0" r="0" b="0"/>
            <wp:wrapNone/>
            <wp:docPr id="3" name="Imagen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138555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1D62" w:rsidRPr="00AB3A56">
        <w:rPr>
          <w:rFonts w:ascii="Arial" w:hAnsi="Arial" w:cs="Arial"/>
          <w:b/>
          <w:color w:val="000000" w:themeColor="text1"/>
        </w:rPr>
        <w:t xml:space="preserve">        1 MARCADOR</w:t>
      </w:r>
    </w:p>
    <w:p w:rsidR="008E197A" w:rsidRPr="00AB3A56" w:rsidRDefault="00F21D62" w:rsidP="00F21D62">
      <w:pPr>
        <w:pStyle w:val="Prrafodelista"/>
        <w:ind w:firstLine="698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 xml:space="preserve">        </w:t>
      </w:r>
      <w:r w:rsidR="008E197A" w:rsidRPr="00AB3A56">
        <w:rPr>
          <w:rFonts w:ascii="Arial" w:hAnsi="Arial" w:cs="Arial"/>
          <w:b/>
          <w:color w:val="000000" w:themeColor="text1"/>
        </w:rPr>
        <w:t>1 TRAPO LIMPIADOR</w:t>
      </w:r>
    </w:p>
    <w:p w:rsidR="008E197A" w:rsidRPr="00AB3A56" w:rsidRDefault="008E197A" w:rsidP="008E197A">
      <w:pPr>
        <w:pStyle w:val="Prrafodelista"/>
        <w:ind w:firstLine="698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 xml:space="preserve">        INSTRUCTIVO Y GARANTIA POR UN AÑO</w:t>
      </w:r>
      <w:r w:rsidR="00F21D62" w:rsidRPr="00AB3A56">
        <w:rPr>
          <w:rFonts w:ascii="Arial" w:hAnsi="Arial" w:cs="Arial"/>
          <w:b/>
          <w:color w:val="000000" w:themeColor="text1"/>
        </w:rPr>
        <w:t xml:space="preserve"> </w:t>
      </w:r>
    </w:p>
    <w:p w:rsidR="008E197A" w:rsidRPr="00AB3A56" w:rsidRDefault="008E197A" w:rsidP="008E197A">
      <w:pPr>
        <w:rPr>
          <w:rFonts w:ascii="Arial" w:hAnsi="Arial" w:cs="Arial"/>
          <w:b/>
          <w:color w:val="000000" w:themeColor="text1"/>
        </w:rPr>
      </w:pPr>
    </w:p>
    <w:p w:rsidR="00055CA7" w:rsidRPr="00AB3A56" w:rsidRDefault="00055CA7" w:rsidP="00055CA7">
      <w:pPr>
        <w:pStyle w:val="Prrafodelista"/>
        <w:numPr>
          <w:ilvl w:val="0"/>
          <w:numId w:val="29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LAMPARA DE LUZ ULTRAVIOLETA DE 100 WATTS. MODELO ZB- 100F CON UN PESO DE 3 LB.</w:t>
      </w:r>
    </w:p>
    <w:p w:rsidR="00055CA7" w:rsidRPr="00AB3A56" w:rsidRDefault="00055CA7" w:rsidP="00055CA7">
      <w:pPr>
        <w:pStyle w:val="Prrafodelista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INCLUYE.- 1 FOCO DE 100 W</w:t>
      </w:r>
    </w:p>
    <w:p w:rsidR="00055CA7" w:rsidRPr="00AB3A56" w:rsidRDefault="00055CA7" w:rsidP="00055CA7">
      <w:pPr>
        <w:pStyle w:val="Prrafodelista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1 FILTRO PARA LUZ ULTRAVIOLETA</w:t>
      </w:r>
    </w:p>
    <w:p w:rsidR="00055CA7" w:rsidRPr="00AB3A56" w:rsidRDefault="00055CA7" w:rsidP="00055CA7">
      <w:pPr>
        <w:pStyle w:val="Prrafodelista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1 VENTILADOR INTERCONWSTRUIDO PARA ENFRAMIENTO</w:t>
      </w:r>
    </w:p>
    <w:p w:rsidR="00055CA7" w:rsidRPr="00AB3A56" w:rsidRDefault="00055CA7" w:rsidP="00055CA7">
      <w:pPr>
        <w:pStyle w:val="Prrafodelista"/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ab/>
        <w:t xml:space="preserve">       1 CABLE DE ALOMENTACION DE 12 PIES</w:t>
      </w:r>
    </w:p>
    <w:p w:rsidR="00055CA7" w:rsidRPr="00AB3A56" w:rsidRDefault="00055CA7" w:rsidP="00055CA7">
      <w:pPr>
        <w:pStyle w:val="Prrafodelista"/>
        <w:numPr>
          <w:ilvl w:val="0"/>
          <w:numId w:val="29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INDICADOR DE CAMPO MAGNETICO TIPO PIE</w:t>
      </w:r>
    </w:p>
    <w:p w:rsidR="00650383" w:rsidRPr="00AB3A56" w:rsidRDefault="00055CA7" w:rsidP="00AB3A56">
      <w:pPr>
        <w:pStyle w:val="Prrafodelista"/>
        <w:numPr>
          <w:ilvl w:val="0"/>
          <w:numId w:val="29"/>
        </w:numPr>
        <w:rPr>
          <w:rFonts w:ascii="Arial" w:hAnsi="Arial" w:cs="Arial"/>
          <w:b/>
          <w:color w:val="000000" w:themeColor="text1"/>
        </w:rPr>
      </w:pPr>
      <w:r w:rsidRPr="00AB3A56">
        <w:rPr>
          <w:rFonts w:ascii="Arial" w:hAnsi="Arial" w:cs="Arial"/>
          <w:b/>
          <w:color w:val="000000" w:themeColor="text1"/>
        </w:rPr>
        <w:t>BULBOS ROCIADORES DE PARTICULAS MAGNETICAS.</w:t>
      </w:r>
    </w:p>
    <w:p w:rsidR="00932775" w:rsidRDefault="005F3FEB" w:rsidP="000D29E4">
      <w:pPr>
        <w:autoSpaceDE w:val="0"/>
        <w:autoSpaceDN w:val="0"/>
        <w:adjustRightInd w:val="0"/>
        <w:spacing w:line="240" w:lineRule="auto"/>
        <w:contextualSpacing w:val="0"/>
        <w:jc w:val="both"/>
        <w:rPr>
          <w:rFonts w:ascii="Arial" w:eastAsiaTheme="minorHAnsi" w:hAnsi="Arial" w:cs="Arial"/>
          <w:b/>
          <w:bCs/>
          <w:color w:val="33339A"/>
          <w:sz w:val="28"/>
          <w:szCs w:val="28"/>
        </w:rPr>
      </w:pPr>
      <w:r w:rsidRPr="005F3FEB">
        <w:rPr>
          <w:rFonts w:ascii="Arial" w:eastAsiaTheme="minorHAnsi" w:hAnsi="Arial" w:cs="Arial"/>
          <w:b/>
          <w:bCs/>
          <w:noProof/>
          <w:color w:val="000000"/>
          <w:sz w:val="22"/>
          <w:szCs w:val="22"/>
          <w:lang w:eastAsia="es-ES"/>
        </w:rPr>
        <w:lastRenderedPageBreak/>
        <w:pict>
          <v:group id="_x0000_s1279" style="position:absolute;left:0;text-align:left;margin-left:490.6pt;margin-top:-5.45pt;width:115.5pt;height:859.2pt;z-index:251793408;mso-position-horizontal-relative:page;mso-position-vertical-relative:page" coordorigin="8904,-305" coordsize="2993,16632">
            <v:group id="_x0000_s1280" style="position:absolute;left:9695;top:-305;width:2202;height:16632" coordorigin="9695,-305" coordsize="2202,16632">
              <v:shape id="_x0000_s1281" type="#_x0000_t32" style="position:absolute;left:9695;top:-289;width:0;height:16106;mso-height-percent:1020;mso-left-percent:790;mso-top-percent:-20;mso-position-horizontal-relative:page;mso-position-vertical-relative:page;mso-height-percent:1020;mso-left-percent:790;mso-top-percent:-20;mso-width-relative:right-margin-area" o:connectortype="straight" strokecolor="#f2f2f2 [3041]" strokeweight="3pt">
                <v:shadow type="perspective" color="#983d00 [1604]" opacity=".5" offset="1pt" offset2="-1pt"/>
              </v:shape>
              <v:group id="_x0000_s1282" style="position:absolute;left:10048;top:-305;width:1849;height:16632" coordorigin="10055,-317" coordsize="1849,16632">
                <v:rect id="_x0000_s1283" style="position:absolute;left:10314;top:-317;width:1512;height:16632;mso-height-percent:1050;mso-left-percent:855;mso-top-percent:-20;mso-position-horizontal-relative:margin;mso-position-vertical-relative:page;mso-height-percent:1050;mso-left-percent:855;mso-top-percent:-20" fillcolor="#3b0dff" strokecolor="#f2f2f2 [3041]" strokeweight="3pt">
                  <v:fill rotate="t"/>
                  <v:shadow on="t" type="perspective" color="#244482 [1605]" opacity=".5" offset="1pt" offset2="-1pt"/>
                </v:rect>
                <v:shape id="_x0000_s1284" type="#_x0000_t32" style="position:absolute;left:11904;top:-294;width:0;height:16585;mso-height-percent:1050;mso-left-percent:1000;mso-top-percent:-20;mso-position-horizontal-relative:margin;mso-position-vertical-relative:page;mso-height-percent:1050;mso-left-percent:100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85" type="#_x0000_t32" style="position:absolute;left:10198;top:-271;width:0;height:16540;mso-height-percent:1050;mso-left-percent:840;mso-top-percent:-20;mso-position-horizontal-relative:margin;mso-position-vertical-relative:page;mso-height-percent:1050;mso-left-percent:84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86" type="#_x0000_t32" style="position:absolute;left:10055;top:-306;width:0;height:16610;mso-height-percent:1050;mso-left-percent:830;mso-top-percent:-20;mso-position-horizontal-relative:margin;mso-position-vertical-relative:page;mso-height-percent:1050;mso-left-percent:830;mso-top-percent:-20;mso-width-relative:right-margin-area" o:connectortype="straight" strokecolor="#f2f2f2 [3041]" strokeweight="3pt">
                  <v:shadow type="perspective" color="#983d00 [1604]" opacity=".5" offset="1pt" offset2="-1pt"/>
                </v:shape>
              </v:group>
            </v:group>
            <v:oval id="_x0000_s1287" style="position:absolute;left:8904;top:11910;width:1737;height:1687;mso-left-percent:725;mso-top-percent:750;mso-position-horizontal-relative:page;mso-position-vertical-relative:page;mso-left-percent:725;mso-top-percent:750" fillcolor="#7598d9 [3205]" strokecolor="#f2f2f2 [3041]" strokeweight="3pt">
              <v:shadow type="perspective" color="#244482 [1605]" opacity=".5" offset="1pt" offset2="-1pt"/>
            </v:oval>
            <w10:wrap anchorx="page" anchory="page"/>
          </v:group>
        </w:pict>
      </w:r>
      <w:r w:rsidR="000D29E4" w:rsidRPr="000D29E4">
        <w:rPr>
          <w:rFonts w:ascii="Arial" w:eastAsiaTheme="minorHAnsi" w:hAnsi="Arial" w:cs="Arial"/>
          <w:b/>
          <w:bCs/>
          <w:color w:val="33339A"/>
          <w:sz w:val="28"/>
          <w:szCs w:val="28"/>
        </w:rPr>
        <w:t>CURSOS DE CAPACITACION EN ENSAYOS NO DESTRUCTIVOS</w:t>
      </w:r>
      <w:r w:rsidR="000D29E4">
        <w:rPr>
          <w:rFonts w:ascii="Arial" w:eastAsiaTheme="minorHAnsi" w:hAnsi="Arial" w:cs="Arial"/>
          <w:b/>
          <w:bCs/>
          <w:color w:val="33339A"/>
          <w:sz w:val="28"/>
          <w:szCs w:val="28"/>
        </w:rPr>
        <w:t xml:space="preserve"> </w:t>
      </w:r>
      <w:r w:rsidR="000D29E4" w:rsidRPr="000D29E4">
        <w:rPr>
          <w:rFonts w:ascii="Arial" w:eastAsiaTheme="minorHAnsi" w:hAnsi="Arial" w:cs="Arial"/>
          <w:b/>
          <w:bCs/>
          <w:color w:val="33339A"/>
          <w:sz w:val="28"/>
          <w:szCs w:val="28"/>
        </w:rPr>
        <w:t>CONFORME A LA PRÁCTICA RECOMENDADA SNT-TC-1</w:t>
      </w:r>
      <w:r w:rsidR="000D29E4">
        <w:rPr>
          <w:rFonts w:ascii="Arial" w:eastAsiaTheme="minorHAnsi" w:hAnsi="Arial" w:cs="Arial"/>
          <w:b/>
          <w:bCs/>
          <w:color w:val="33339A"/>
          <w:sz w:val="28"/>
          <w:szCs w:val="28"/>
        </w:rPr>
        <w:t xml:space="preserve">ª </w:t>
      </w:r>
      <w:r w:rsidR="000D29E4" w:rsidRPr="000D29E4">
        <w:rPr>
          <w:rFonts w:ascii="Arial" w:eastAsiaTheme="minorHAnsi" w:hAnsi="Arial" w:cs="Arial"/>
          <w:b/>
          <w:bCs/>
          <w:color w:val="33339A"/>
          <w:sz w:val="28"/>
          <w:szCs w:val="28"/>
        </w:rPr>
        <w:t>E INSPECCIÒN DE SOLDADURA</w:t>
      </w:r>
      <w:r w:rsidR="000D29E4">
        <w:rPr>
          <w:rFonts w:ascii="Arial" w:eastAsiaTheme="minorHAnsi" w:hAnsi="Arial" w:cs="Arial"/>
          <w:b/>
          <w:bCs/>
          <w:color w:val="33339A"/>
          <w:sz w:val="28"/>
          <w:szCs w:val="28"/>
        </w:rPr>
        <w:t xml:space="preserve"> </w:t>
      </w:r>
      <w:r w:rsidR="000D29E4" w:rsidRPr="000D29E4">
        <w:rPr>
          <w:rFonts w:ascii="Arial" w:eastAsiaTheme="minorHAnsi" w:hAnsi="Arial" w:cs="Arial"/>
          <w:b/>
          <w:bCs/>
          <w:color w:val="33339A"/>
          <w:sz w:val="28"/>
          <w:szCs w:val="28"/>
        </w:rPr>
        <w:t>CONFORME A LA PRÁCTICA RECOMENDADA AWS QC2</w:t>
      </w:r>
    </w:p>
    <w:p w:rsidR="000D29E4" w:rsidRDefault="000D29E4" w:rsidP="000D29E4">
      <w:pPr>
        <w:autoSpaceDE w:val="0"/>
        <w:autoSpaceDN w:val="0"/>
        <w:adjustRightInd w:val="0"/>
        <w:spacing w:line="240" w:lineRule="auto"/>
        <w:contextualSpacing w:val="0"/>
        <w:jc w:val="both"/>
        <w:rPr>
          <w:rFonts w:ascii="Arial" w:eastAsiaTheme="minorHAnsi" w:hAnsi="Arial" w:cs="Arial"/>
          <w:b/>
          <w:bCs/>
          <w:color w:val="33339A"/>
          <w:sz w:val="28"/>
          <w:szCs w:val="28"/>
        </w:rPr>
      </w:pPr>
    </w:p>
    <w:p w:rsidR="000D29E4" w:rsidRDefault="000D29E4" w:rsidP="000D29E4">
      <w:pPr>
        <w:autoSpaceDE w:val="0"/>
        <w:autoSpaceDN w:val="0"/>
        <w:adjustRightInd w:val="0"/>
        <w:spacing w:line="240" w:lineRule="auto"/>
        <w:contextualSpacing w:val="0"/>
        <w:rPr>
          <w:rFonts w:ascii="Trebuchet MS,Bold" w:eastAsiaTheme="minorHAnsi" w:hAnsi="Trebuchet MS,Bold" w:cs="Trebuchet MS,Bold"/>
          <w:b/>
          <w:bCs/>
          <w:color w:val="000081"/>
          <w:sz w:val="24"/>
          <w:szCs w:val="24"/>
        </w:rPr>
      </w:pPr>
      <w:r>
        <w:rPr>
          <w:rFonts w:ascii="Trebuchet MS,Bold" w:eastAsiaTheme="minorHAnsi" w:hAnsi="Trebuchet MS,Bold" w:cs="Trebuchet MS,Bold"/>
          <w:b/>
          <w:bCs/>
          <w:color w:val="000081"/>
          <w:sz w:val="24"/>
          <w:szCs w:val="24"/>
        </w:rPr>
        <w:t>INSPECCIÓN DE SOLDADURA</w:t>
      </w:r>
    </w:p>
    <w:p w:rsidR="000D29E4" w:rsidRPr="000D29E4" w:rsidRDefault="000D29E4" w:rsidP="000D29E4">
      <w:pPr>
        <w:pStyle w:val="Prrafodelista"/>
        <w:numPr>
          <w:ilvl w:val="0"/>
          <w:numId w:val="30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0D29E4">
        <w:rPr>
          <w:rFonts w:ascii="Arial" w:eastAsiaTheme="minorHAnsi" w:hAnsi="Arial" w:cs="Arial"/>
          <w:b/>
          <w:bCs/>
          <w:color w:val="000000"/>
          <w:sz w:val="22"/>
          <w:szCs w:val="22"/>
        </w:rPr>
        <w:t>Capacitación en la simbología utilizada en la soldadura; almacenaje; cuidados y selección de electrodos; tipos de juntas y preparación.</w:t>
      </w:r>
    </w:p>
    <w:p w:rsidR="000D29E4" w:rsidRPr="000D29E4" w:rsidRDefault="000D29E4" w:rsidP="000D29E4">
      <w:pPr>
        <w:pStyle w:val="Prrafodelista"/>
        <w:numPr>
          <w:ilvl w:val="0"/>
          <w:numId w:val="30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0D29E4">
        <w:rPr>
          <w:rFonts w:ascii="Arial" w:eastAsiaTheme="minorHAnsi" w:hAnsi="Arial" w:cs="Arial"/>
          <w:b/>
          <w:bCs/>
          <w:color w:val="000000"/>
          <w:sz w:val="22"/>
          <w:szCs w:val="22"/>
        </w:rPr>
        <w:t>Capacitación en los parámetros básicos de los procesos de soldadura y variables a controlar; procedimientos de soldadura y calificación de soldadores de acuerdo a las normas.</w:t>
      </w:r>
    </w:p>
    <w:p w:rsidR="000D29E4" w:rsidRPr="000D29E4" w:rsidRDefault="000D29E4" w:rsidP="000D29E4">
      <w:pPr>
        <w:pStyle w:val="Prrafodelista"/>
        <w:numPr>
          <w:ilvl w:val="0"/>
          <w:numId w:val="30"/>
        </w:numPr>
        <w:autoSpaceDE w:val="0"/>
        <w:autoSpaceDN w:val="0"/>
        <w:adjustRightInd w:val="0"/>
        <w:spacing w:line="240" w:lineRule="auto"/>
        <w:contextualSpacing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0D29E4">
        <w:rPr>
          <w:rFonts w:ascii="Arial" w:eastAsiaTheme="minorHAnsi" w:hAnsi="Arial" w:cs="Arial"/>
          <w:b/>
          <w:bCs/>
          <w:color w:val="000000"/>
          <w:sz w:val="22"/>
          <w:szCs w:val="22"/>
        </w:rPr>
        <w:t>Interpretación de Normas y Códigos.</w:t>
      </w:r>
    </w:p>
    <w:p w:rsidR="000D29E4" w:rsidRDefault="000D29E4" w:rsidP="000D29E4">
      <w:pPr>
        <w:autoSpaceDE w:val="0"/>
        <w:autoSpaceDN w:val="0"/>
        <w:adjustRightInd w:val="0"/>
        <w:spacing w:line="240" w:lineRule="auto"/>
        <w:contextualSpacing w:val="0"/>
        <w:jc w:val="both"/>
        <w:rPr>
          <w:rFonts w:ascii="Trebuchet MS,Bold" w:eastAsiaTheme="minorHAnsi" w:hAnsi="Trebuchet MS,Bold" w:cs="Trebuchet MS,Bold"/>
          <w:b/>
          <w:bCs/>
          <w:color w:val="000000"/>
          <w:sz w:val="22"/>
          <w:szCs w:val="22"/>
        </w:rPr>
      </w:pPr>
    </w:p>
    <w:p w:rsidR="000D29E4" w:rsidRDefault="000D29E4" w:rsidP="000D29E4">
      <w:pPr>
        <w:autoSpaceDE w:val="0"/>
        <w:autoSpaceDN w:val="0"/>
        <w:adjustRightInd w:val="0"/>
        <w:spacing w:line="240" w:lineRule="auto"/>
        <w:contextualSpacing w:val="0"/>
        <w:rPr>
          <w:rFonts w:ascii="Trebuchet MS,Bold" w:eastAsiaTheme="minorHAnsi" w:hAnsi="Trebuchet MS,Bold" w:cs="Trebuchet MS,Bold"/>
          <w:b/>
          <w:bCs/>
          <w:color w:val="33339A"/>
          <w:sz w:val="24"/>
          <w:szCs w:val="24"/>
        </w:rPr>
      </w:pPr>
      <w:r>
        <w:rPr>
          <w:rFonts w:ascii="Trebuchet MS,Bold" w:eastAsiaTheme="minorHAnsi" w:hAnsi="Trebuchet MS,Bold" w:cs="Trebuchet MS,Bold"/>
          <w:b/>
          <w:bCs/>
          <w:color w:val="33339A"/>
          <w:sz w:val="24"/>
          <w:szCs w:val="24"/>
        </w:rPr>
        <w:t>INSPECCIÓN VISUAL NIVEL I Y II</w:t>
      </w:r>
    </w:p>
    <w:p w:rsidR="000D29E4" w:rsidRPr="00AB3A56" w:rsidRDefault="000D29E4" w:rsidP="000D29E4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Desarrollar en el participante las habilidades y conocimientos necesarios para la realización de las inspecciones visuales.</w:t>
      </w:r>
    </w:p>
    <w:p w:rsidR="000D29E4" w:rsidRPr="00AB3A56" w:rsidRDefault="000D29E4" w:rsidP="000D29E4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Interpretar y evaluar los resultados con respecto a las Normas aplicables.</w:t>
      </w:r>
    </w:p>
    <w:p w:rsidR="000D29E4" w:rsidRPr="00AB3A56" w:rsidRDefault="000D29E4" w:rsidP="000D29E4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line="240" w:lineRule="auto"/>
        <w:contextualSpacing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Entrenamiento para emplear los equipos y procedimientos relevantes de acuerdo a las necesidades especificas del cliente.</w:t>
      </w:r>
    </w:p>
    <w:p w:rsidR="000D29E4" w:rsidRDefault="000D29E4" w:rsidP="000D29E4">
      <w:pPr>
        <w:autoSpaceDE w:val="0"/>
        <w:autoSpaceDN w:val="0"/>
        <w:adjustRightInd w:val="0"/>
        <w:spacing w:line="240" w:lineRule="auto"/>
        <w:contextualSpacing w:val="0"/>
        <w:jc w:val="both"/>
        <w:rPr>
          <w:rFonts w:ascii="Trebuchet MS,Bold" w:eastAsiaTheme="minorHAnsi" w:hAnsi="Trebuchet MS,Bold" w:cs="Trebuchet MS,Bold"/>
          <w:b/>
          <w:bCs/>
          <w:color w:val="000000"/>
          <w:sz w:val="22"/>
          <w:szCs w:val="22"/>
        </w:rPr>
      </w:pPr>
    </w:p>
    <w:p w:rsidR="000D29E4" w:rsidRDefault="000D29E4" w:rsidP="000D29E4">
      <w:pPr>
        <w:autoSpaceDE w:val="0"/>
        <w:autoSpaceDN w:val="0"/>
        <w:adjustRightInd w:val="0"/>
        <w:spacing w:line="240" w:lineRule="auto"/>
        <w:contextualSpacing w:val="0"/>
        <w:rPr>
          <w:rFonts w:ascii="Trebuchet MS,Bold" w:eastAsiaTheme="minorHAnsi" w:hAnsi="Trebuchet MS,Bold" w:cs="Trebuchet MS,Bold"/>
          <w:b/>
          <w:bCs/>
          <w:color w:val="33339A"/>
          <w:sz w:val="24"/>
          <w:szCs w:val="24"/>
        </w:rPr>
      </w:pPr>
      <w:r>
        <w:rPr>
          <w:rFonts w:ascii="Trebuchet MS,Bold" w:eastAsiaTheme="minorHAnsi" w:hAnsi="Trebuchet MS,Bold" w:cs="Trebuchet MS,Bold"/>
          <w:b/>
          <w:bCs/>
          <w:color w:val="33339A"/>
          <w:sz w:val="24"/>
          <w:szCs w:val="24"/>
        </w:rPr>
        <w:t>LIQUIDOS PENETRANTES NIVEL I Y II</w:t>
      </w:r>
    </w:p>
    <w:p w:rsidR="000D29E4" w:rsidRPr="00AB3A56" w:rsidRDefault="000D29E4" w:rsidP="000D29E4">
      <w:pPr>
        <w:pStyle w:val="Prrafodelista"/>
        <w:numPr>
          <w:ilvl w:val="0"/>
          <w:numId w:val="32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Capacitar en lo teórico y práctico en este método, mostrando los alcances, ventajas y limitaciones en las variables de inspección de acuerdo a Códigos y Normas.</w:t>
      </w:r>
    </w:p>
    <w:p w:rsidR="000D29E4" w:rsidRPr="00AB3A56" w:rsidRDefault="000D29E4" w:rsidP="000D29E4">
      <w:pPr>
        <w:pStyle w:val="Prrafodelista"/>
        <w:numPr>
          <w:ilvl w:val="0"/>
          <w:numId w:val="32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Adiestramiento en la interpretación de Códigos, Normas y Especificaciones aplicables para la evaluación de indicaciones relevantes.</w:t>
      </w:r>
    </w:p>
    <w:p w:rsidR="000D29E4" w:rsidRPr="00AB3A56" w:rsidRDefault="000D29E4" w:rsidP="000D29E4">
      <w:pPr>
        <w:pStyle w:val="Prrafodelista"/>
        <w:numPr>
          <w:ilvl w:val="0"/>
          <w:numId w:val="32"/>
        </w:numPr>
        <w:autoSpaceDE w:val="0"/>
        <w:autoSpaceDN w:val="0"/>
        <w:adjustRightInd w:val="0"/>
        <w:spacing w:line="240" w:lineRule="auto"/>
        <w:contextualSpacing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Elaboración de procedimientos de inspección y las hojas de instrucción técnica para examinaciones.</w:t>
      </w:r>
    </w:p>
    <w:p w:rsidR="000D29E4" w:rsidRDefault="000D29E4" w:rsidP="000D29E4">
      <w:pPr>
        <w:autoSpaceDE w:val="0"/>
        <w:autoSpaceDN w:val="0"/>
        <w:adjustRightInd w:val="0"/>
        <w:spacing w:line="240" w:lineRule="auto"/>
        <w:contextualSpacing w:val="0"/>
        <w:jc w:val="both"/>
        <w:rPr>
          <w:rFonts w:ascii="Trebuchet MS,Bold" w:eastAsiaTheme="minorHAnsi" w:hAnsi="Trebuchet MS,Bold" w:cs="Trebuchet MS,Bold"/>
          <w:b/>
          <w:bCs/>
          <w:color w:val="000000"/>
          <w:sz w:val="22"/>
          <w:szCs w:val="22"/>
        </w:rPr>
      </w:pPr>
    </w:p>
    <w:p w:rsidR="000D29E4" w:rsidRDefault="000D29E4" w:rsidP="000D29E4">
      <w:pPr>
        <w:autoSpaceDE w:val="0"/>
        <w:autoSpaceDN w:val="0"/>
        <w:adjustRightInd w:val="0"/>
        <w:spacing w:line="240" w:lineRule="auto"/>
        <w:contextualSpacing w:val="0"/>
        <w:rPr>
          <w:rFonts w:ascii="Trebuchet MS,Bold" w:eastAsiaTheme="minorHAnsi" w:hAnsi="Trebuchet MS,Bold" w:cs="Trebuchet MS,Bold"/>
          <w:b/>
          <w:bCs/>
          <w:color w:val="33339A"/>
          <w:sz w:val="24"/>
          <w:szCs w:val="24"/>
        </w:rPr>
      </w:pPr>
      <w:r>
        <w:rPr>
          <w:rFonts w:ascii="Trebuchet MS,Bold" w:eastAsiaTheme="minorHAnsi" w:hAnsi="Trebuchet MS,Bold" w:cs="Trebuchet MS,Bold"/>
          <w:b/>
          <w:bCs/>
          <w:color w:val="33339A"/>
          <w:sz w:val="24"/>
          <w:szCs w:val="24"/>
        </w:rPr>
        <w:t>PARTICULAS MAGNETICAS NIVEL I Y II</w:t>
      </w:r>
    </w:p>
    <w:p w:rsidR="000D29E4" w:rsidRPr="00AB3A56" w:rsidRDefault="000D29E4" w:rsidP="00A256A1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Capacitar en lo teórico y práctico en este método, mostrando cada técnica de magnetización.</w:t>
      </w:r>
    </w:p>
    <w:p w:rsidR="000D29E4" w:rsidRPr="00AB3A56" w:rsidRDefault="000D29E4" w:rsidP="00A256A1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Adiestrar de acuerdo a los requisitos de los códigos y normas de uso común.</w:t>
      </w:r>
    </w:p>
    <w:p w:rsidR="000D29E4" w:rsidRPr="00AB3A56" w:rsidRDefault="000D29E4" w:rsidP="00A256A1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Interpretación de Códigos, Normas y Especificaciones, aplicables para la evaluación de indicaciones relevantes.</w:t>
      </w:r>
    </w:p>
    <w:p w:rsidR="000D29E4" w:rsidRPr="00AB3A56" w:rsidRDefault="000D29E4" w:rsidP="00A256A1">
      <w:pPr>
        <w:pStyle w:val="Prrafodelista"/>
        <w:numPr>
          <w:ilvl w:val="0"/>
          <w:numId w:val="33"/>
        </w:numPr>
        <w:autoSpaceDE w:val="0"/>
        <w:autoSpaceDN w:val="0"/>
        <w:adjustRightInd w:val="0"/>
        <w:spacing w:line="240" w:lineRule="auto"/>
        <w:contextualSpacing w:val="0"/>
        <w:jc w:val="both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Elaboración de procedimientos de inspecciones e instrucciones técnicas escritas.</w:t>
      </w:r>
    </w:p>
    <w:p w:rsidR="000D29E4" w:rsidRDefault="000D29E4" w:rsidP="000D29E4">
      <w:pPr>
        <w:autoSpaceDE w:val="0"/>
        <w:autoSpaceDN w:val="0"/>
        <w:adjustRightInd w:val="0"/>
        <w:spacing w:line="240" w:lineRule="auto"/>
        <w:contextualSpacing w:val="0"/>
        <w:jc w:val="both"/>
        <w:rPr>
          <w:rFonts w:ascii="Trebuchet MS,Bold" w:eastAsiaTheme="minorHAnsi" w:hAnsi="Trebuchet MS,Bold" w:cs="Trebuchet MS,Bold"/>
          <w:b/>
          <w:bCs/>
          <w:color w:val="000000"/>
          <w:sz w:val="22"/>
          <w:szCs w:val="22"/>
        </w:rPr>
      </w:pPr>
    </w:p>
    <w:p w:rsidR="000D29E4" w:rsidRPr="000D29E4" w:rsidRDefault="000D29E4" w:rsidP="000D29E4">
      <w:pPr>
        <w:autoSpaceDE w:val="0"/>
        <w:autoSpaceDN w:val="0"/>
        <w:adjustRightInd w:val="0"/>
        <w:spacing w:line="240" w:lineRule="auto"/>
        <w:contextualSpacing w:val="0"/>
        <w:jc w:val="both"/>
        <w:rPr>
          <w:rFonts w:ascii="Arial" w:eastAsiaTheme="minorHAnsi" w:hAnsi="Arial" w:cs="Arial"/>
          <w:b/>
          <w:bCs/>
          <w:color w:val="33339A"/>
          <w:sz w:val="28"/>
          <w:szCs w:val="28"/>
        </w:rPr>
      </w:pPr>
    </w:p>
    <w:p w:rsidR="000D29E4" w:rsidRDefault="003D3DCE" w:rsidP="000D29E4">
      <w:pPr>
        <w:autoSpaceDE w:val="0"/>
        <w:autoSpaceDN w:val="0"/>
        <w:adjustRightInd w:val="0"/>
        <w:spacing w:line="240" w:lineRule="auto"/>
        <w:contextualSpacing w:val="0"/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</w:pPr>
      <w:r>
        <w:rPr>
          <w:rFonts w:ascii="Trebuchet MS,Bold" w:eastAsiaTheme="minorHAnsi" w:hAnsi="Trebuchet MS,Bold" w:cs="Trebuchet MS,Bold"/>
          <w:b/>
          <w:bCs/>
          <w:noProof/>
          <w:color w:val="33339A"/>
          <w:sz w:val="22"/>
          <w:szCs w:val="22"/>
          <w:lang w:val="es-MX" w:eastAsia="es-MX"/>
        </w:rPr>
        <w:drawing>
          <wp:anchor distT="0" distB="0" distL="114300" distR="114300" simplePos="0" relativeHeight="251801600" behindDoc="0" locked="0" layoutInCell="1" allowOverlap="1">
            <wp:simplePos x="0" y="0"/>
            <wp:positionH relativeFrom="column">
              <wp:posOffset>5098415</wp:posOffset>
            </wp:positionH>
            <wp:positionV relativeFrom="paragraph">
              <wp:posOffset>-3175</wp:posOffset>
            </wp:positionV>
            <wp:extent cx="937895" cy="1138555"/>
            <wp:effectExtent l="19050" t="0" r="0" b="0"/>
            <wp:wrapNone/>
            <wp:docPr id="4" name="Imagen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138555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29E4"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  <w:t>RADIOGRAFIA INDUSTRIAL NIVEL I</w:t>
      </w:r>
    </w:p>
    <w:p w:rsidR="000D29E4" w:rsidRPr="00AB3A56" w:rsidRDefault="000D29E4" w:rsidP="00A256A1">
      <w:pPr>
        <w:pStyle w:val="Prrafodelista"/>
        <w:numPr>
          <w:ilvl w:val="0"/>
          <w:numId w:val="34"/>
        </w:numPr>
        <w:autoSpaceDE w:val="0"/>
        <w:autoSpaceDN w:val="0"/>
        <w:adjustRightInd w:val="0"/>
        <w:spacing w:line="240" w:lineRule="auto"/>
        <w:contextualSpacing w:val="0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Capacitación teórica / practica en los principios de este método de inspección, describiendo los parámetros de la técnica de prueba.</w:t>
      </w:r>
    </w:p>
    <w:p w:rsidR="00932775" w:rsidRPr="00AB3A56" w:rsidRDefault="000D29E4" w:rsidP="00A256A1">
      <w:pPr>
        <w:pStyle w:val="Prrafodelista"/>
        <w:numPr>
          <w:ilvl w:val="0"/>
          <w:numId w:val="34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Adiestrar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al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personal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END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interpretación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Códigos,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Normas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Especificaciones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aplicables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este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método.</w:t>
      </w:r>
    </w:p>
    <w:p w:rsidR="000D29E4" w:rsidRDefault="000D29E4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000000"/>
          <w:sz w:val="22"/>
          <w:szCs w:val="22"/>
        </w:rPr>
      </w:pPr>
    </w:p>
    <w:p w:rsidR="00650383" w:rsidRDefault="00650383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</w:pPr>
    </w:p>
    <w:p w:rsidR="00A256A1" w:rsidRDefault="00A256A1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</w:pPr>
      <w:r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  <w:t>RADIOGRAFIA INDUSTRIAL NIVEL</w:t>
      </w:r>
      <w:r w:rsidR="000D29E4"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  <w:t>I</w:t>
      </w:r>
      <w:r w:rsidR="006A5030"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  <w:t>I</w:t>
      </w:r>
    </w:p>
    <w:p w:rsidR="00A256A1" w:rsidRPr="00AB3A56" w:rsidRDefault="000D29E4" w:rsidP="00650383">
      <w:pPr>
        <w:pStyle w:val="Prrafodelista"/>
        <w:numPr>
          <w:ilvl w:val="0"/>
          <w:numId w:val="35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Adiestramiento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para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operación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calibración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del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equipo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utilizar.</w:t>
      </w:r>
    </w:p>
    <w:p w:rsidR="00A256A1" w:rsidRPr="00AB3A56" w:rsidRDefault="005F3FEB" w:rsidP="00650383">
      <w:pPr>
        <w:pStyle w:val="Prrafodelista"/>
        <w:numPr>
          <w:ilvl w:val="0"/>
          <w:numId w:val="35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5F3FEB">
        <w:rPr>
          <w:rFonts w:ascii="Arial" w:eastAsiaTheme="minorHAnsi" w:hAnsi="Arial" w:cs="Arial"/>
          <w:b/>
          <w:bCs/>
          <w:noProof/>
          <w:color w:val="000000"/>
          <w:sz w:val="22"/>
          <w:szCs w:val="22"/>
          <w:lang w:eastAsia="es-ES"/>
        </w:rPr>
        <w:lastRenderedPageBreak/>
        <w:pict>
          <v:group id="_x0000_s1289" style="position:absolute;left:0;text-align:left;margin-left:491.3pt;margin-top:-3.8pt;width:115.5pt;height:859.2pt;z-index:251802624;mso-position-horizontal-relative:page;mso-position-vertical-relative:page" coordorigin="8904,-305" coordsize="2993,16632">
            <v:group id="_x0000_s1290" style="position:absolute;left:9695;top:-305;width:2202;height:16632" coordorigin="9695,-305" coordsize="2202,16632">
              <v:shape id="_x0000_s1291" type="#_x0000_t32" style="position:absolute;left:9695;top:-289;width:0;height:16106;mso-height-percent:1020;mso-left-percent:790;mso-top-percent:-20;mso-position-horizontal-relative:page;mso-position-vertical-relative:page;mso-height-percent:1020;mso-left-percent:790;mso-top-percent:-20;mso-width-relative:right-margin-area" o:connectortype="straight" strokecolor="#f2f2f2 [3041]" strokeweight="3pt">
                <v:shadow type="perspective" color="#983d00 [1604]" opacity=".5" offset="1pt" offset2="-1pt"/>
              </v:shape>
              <v:group id="_x0000_s1292" style="position:absolute;left:10048;top:-305;width:1849;height:16632" coordorigin="10055,-317" coordsize="1849,16632">
                <v:rect id="_x0000_s1293" style="position:absolute;left:10314;top:-317;width:1512;height:16632;mso-height-percent:1050;mso-left-percent:855;mso-top-percent:-20;mso-position-horizontal-relative:margin;mso-position-vertical-relative:page;mso-height-percent:1050;mso-left-percent:855;mso-top-percent:-20" fillcolor="#3b0dff" strokecolor="#f2f2f2 [3041]" strokeweight="3pt">
                  <v:fill rotate="t"/>
                  <v:shadow on="t" type="perspective" color="#244482 [1605]" opacity=".5" offset="1pt" offset2="-1pt"/>
                </v:rect>
                <v:shape id="_x0000_s1294" type="#_x0000_t32" style="position:absolute;left:11904;top:-294;width:0;height:16585;mso-height-percent:1050;mso-left-percent:1000;mso-top-percent:-20;mso-position-horizontal-relative:margin;mso-position-vertical-relative:page;mso-height-percent:1050;mso-left-percent:100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95" type="#_x0000_t32" style="position:absolute;left:10198;top:-271;width:0;height:16540;mso-height-percent:1050;mso-left-percent:840;mso-top-percent:-20;mso-position-horizontal-relative:margin;mso-position-vertical-relative:page;mso-height-percent:1050;mso-left-percent:84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296" type="#_x0000_t32" style="position:absolute;left:10055;top:-306;width:0;height:16610;mso-height-percent:1050;mso-left-percent:830;mso-top-percent:-20;mso-position-horizontal-relative:margin;mso-position-vertical-relative:page;mso-height-percent:1050;mso-left-percent:830;mso-top-percent:-20;mso-width-relative:right-margin-area" o:connectortype="straight" strokecolor="#f2f2f2 [3041]" strokeweight="3pt">
                  <v:shadow type="perspective" color="#983d00 [1604]" opacity=".5" offset="1pt" offset2="-1pt"/>
                </v:shape>
              </v:group>
            </v:group>
            <v:oval id="_x0000_s1297" style="position:absolute;left:8904;top:11910;width:1737;height:1687;mso-left-percent:725;mso-top-percent:750;mso-position-horizontal-relative:page;mso-position-vertical-relative:page;mso-left-percent:725;mso-top-percent:750" fillcolor="#7598d9 [3205]" strokecolor="#f2f2f2 [3041]" strokeweight="3pt">
              <v:shadow type="perspective" color="#244482 [1605]" opacity=".5" offset="1pt" offset2="-1pt"/>
            </v:oval>
            <w10:wrap anchorx="page" anchory="page"/>
          </v:group>
        </w:pic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Entrenamiento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técnicas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inspección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acuerdo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los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Códigos,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Normas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Especificaciones.</w:t>
      </w:r>
    </w:p>
    <w:p w:rsidR="00A256A1" w:rsidRPr="00AB3A56" w:rsidRDefault="000D29E4" w:rsidP="00650383">
      <w:pPr>
        <w:pStyle w:val="Prrafodelista"/>
        <w:numPr>
          <w:ilvl w:val="0"/>
          <w:numId w:val="35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Evaluación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indicaciones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relevantes.</w:t>
      </w:r>
    </w:p>
    <w:p w:rsidR="000D29E4" w:rsidRPr="00AB3A56" w:rsidRDefault="000D29E4" w:rsidP="00650383">
      <w:pPr>
        <w:pStyle w:val="Prrafodelista"/>
        <w:numPr>
          <w:ilvl w:val="0"/>
          <w:numId w:val="35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Elaboración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instrucciones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escritas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acuerdo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normas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aplicables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.</w:t>
      </w:r>
    </w:p>
    <w:p w:rsidR="000D29E4" w:rsidRDefault="000D29E4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000000"/>
          <w:sz w:val="22"/>
          <w:szCs w:val="22"/>
        </w:rPr>
      </w:pPr>
    </w:p>
    <w:p w:rsidR="00A256A1" w:rsidRDefault="000D29E4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</w:pPr>
      <w:r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  <w:t xml:space="preserve">INTERPRETACIÒN DE IMÁGENES </w:t>
      </w:r>
      <w:r w:rsidR="00A256A1"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  <w:t>R</w:t>
      </w:r>
      <w:r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  <w:t>ADIOGRAFICAS</w:t>
      </w:r>
    </w:p>
    <w:p w:rsidR="00650383" w:rsidRDefault="00650383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000000"/>
          <w:sz w:val="22"/>
          <w:szCs w:val="22"/>
        </w:rPr>
      </w:pPr>
    </w:p>
    <w:p w:rsidR="00A256A1" w:rsidRPr="00AB3A56" w:rsidRDefault="000D29E4" w:rsidP="00650383">
      <w:pPr>
        <w:pStyle w:val="Prrafodelista"/>
        <w:numPr>
          <w:ilvl w:val="0"/>
          <w:numId w:val="36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Entrenamiento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técnicas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inspección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acuerdo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los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Códigos,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Normas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Especificaciones.</w:t>
      </w:r>
    </w:p>
    <w:p w:rsidR="00A256A1" w:rsidRPr="00AB3A56" w:rsidRDefault="000D29E4" w:rsidP="00650383">
      <w:pPr>
        <w:pStyle w:val="Prrafodelista"/>
        <w:numPr>
          <w:ilvl w:val="0"/>
          <w:numId w:val="36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Evaluación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indicaciones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relevantes.</w:t>
      </w:r>
    </w:p>
    <w:p w:rsidR="000D29E4" w:rsidRPr="00AB3A56" w:rsidRDefault="000D29E4" w:rsidP="00650383">
      <w:pPr>
        <w:pStyle w:val="Prrafodelista"/>
        <w:numPr>
          <w:ilvl w:val="0"/>
          <w:numId w:val="36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Elaboración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instrucciones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escritas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acuerdo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normas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aplicables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.</w:t>
      </w:r>
    </w:p>
    <w:p w:rsidR="000D29E4" w:rsidRDefault="000D29E4" w:rsidP="000D29E4">
      <w:pPr>
        <w:tabs>
          <w:tab w:val="left" w:pos="915"/>
        </w:tabs>
      </w:pPr>
    </w:p>
    <w:p w:rsidR="00A256A1" w:rsidRDefault="000D29E4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</w:pPr>
      <w:r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  <w:t>ULTRASONIDO INDUSTRIAL NIVEL I</w:t>
      </w:r>
    </w:p>
    <w:p w:rsidR="00A256A1" w:rsidRPr="00AB3A56" w:rsidRDefault="000D29E4" w:rsidP="00650383">
      <w:pPr>
        <w:pStyle w:val="Prrafodelista"/>
        <w:numPr>
          <w:ilvl w:val="0"/>
          <w:numId w:val="37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Capacitar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teórico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práctico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este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método,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describiendo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forma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especifica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los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parámetros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esenciales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cada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técnica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prueba.</w:t>
      </w:r>
    </w:p>
    <w:p w:rsidR="000D29E4" w:rsidRPr="00AB3A56" w:rsidRDefault="000D29E4" w:rsidP="00650383">
      <w:pPr>
        <w:pStyle w:val="Prrafodelista"/>
        <w:numPr>
          <w:ilvl w:val="0"/>
          <w:numId w:val="37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diestrar</w:t>
      </w:r>
      <w:r w:rsidR="00A256A1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lo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variables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controlar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medición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espesores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pared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detección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discontinuidades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internas.</w:t>
      </w:r>
    </w:p>
    <w:p w:rsidR="000D29E4" w:rsidRDefault="000D29E4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000000"/>
          <w:sz w:val="22"/>
          <w:szCs w:val="22"/>
        </w:rPr>
      </w:pPr>
    </w:p>
    <w:p w:rsidR="00650383" w:rsidRDefault="000D29E4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</w:pPr>
      <w:r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  <w:t>ULTRASONIDO INDUSTRIAL NIVEL II</w:t>
      </w:r>
    </w:p>
    <w:p w:rsidR="00650383" w:rsidRPr="00AB3A56" w:rsidRDefault="000D29E4" w:rsidP="00650383">
      <w:pPr>
        <w:pStyle w:val="Prrafodelista"/>
        <w:numPr>
          <w:ilvl w:val="0"/>
          <w:numId w:val="38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Entrenar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técnicas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inspección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evaluación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soldaduras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penetración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completa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acuerdo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Códigos,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Normas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Especificaciones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uso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común.</w:t>
      </w:r>
    </w:p>
    <w:p w:rsidR="00650383" w:rsidRPr="00AB3A56" w:rsidRDefault="000D29E4" w:rsidP="00650383">
      <w:pPr>
        <w:pStyle w:val="Prrafodelista"/>
        <w:numPr>
          <w:ilvl w:val="0"/>
          <w:numId w:val="38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Adiestramiento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evaluación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características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funcionales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este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sistema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inspección: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linealidad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vertical,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linealidad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horizontal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control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amplitud.</w:t>
      </w:r>
    </w:p>
    <w:p w:rsidR="000D29E4" w:rsidRPr="00AB3A56" w:rsidRDefault="000D29E4" w:rsidP="00650383">
      <w:pPr>
        <w:pStyle w:val="Prrafodelista"/>
        <w:numPr>
          <w:ilvl w:val="0"/>
          <w:numId w:val="38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Elaboración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instrucciones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escritas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acuerdo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normatividad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aplicable.</w:t>
      </w:r>
    </w:p>
    <w:p w:rsidR="000D29E4" w:rsidRDefault="000D29E4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000000"/>
          <w:sz w:val="22"/>
          <w:szCs w:val="22"/>
        </w:rPr>
      </w:pPr>
    </w:p>
    <w:p w:rsidR="00650383" w:rsidRDefault="000D29E4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000081"/>
          <w:sz w:val="22"/>
          <w:szCs w:val="22"/>
        </w:rPr>
      </w:pPr>
      <w:r>
        <w:rPr>
          <w:rFonts w:ascii="Trebuchet MS,Bold" w:eastAsiaTheme="minorHAnsi" w:hAnsi="Trebuchet MS,Bold" w:cs="Trebuchet MS,Bold"/>
          <w:b/>
          <w:bCs/>
          <w:color w:val="33339A"/>
          <w:sz w:val="22"/>
          <w:szCs w:val="22"/>
        </w:rPr>
        <w:t>ULTRASONIDO INDUSTRIAL NIVEL II</w:t>
      </w:r>
      <w:r>
        <w:rPr>
          <w:rFonts w:ascii="Trebuchet MS,Bold" w:eastAsiaTheme="minorHAnsi" w:hAnsi="Trebuchet MS,Bold" w:cs="Trebuchet MS,Bold"/>
          <w:b/>
          <w:bCs/>
          <w:color w:val="000081"/>
          <w:sz w:val="22"/>
          <w:szCs w:val="22"/>
        </w:rPr>
        <w:t>API RP 2X</w:t>
      </w:r>
    </w:p>
    <w:p w:rsidR="00650383" w:rsidRPr="00AB3A56" w:rsidRDefault="000D29E4" w:rsidP="00650383">
      <w:pPr>
        <w:pStyle w:val="Prrafodelista"/>
        <w:numPr>
          <w:ilvl w:val="0"/>
          <w:numId w:val="39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Practica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recomendada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para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examinación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no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destructiva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Fabricación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Estructural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Costa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Fuera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Guías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Calificación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Personal.</w:t>
      </w:r>
    </w:p>
    <w:p w:rsidR="00650383" w:rsidRPr="00AB3A56" w:rsidRDefault="000D29E4" w:rsidP="00650383">
      <w:pPr>
        <w:pStyle w:val="Prrafodelista"/>
        <w:numPr>
          <w:ilvl w:val="0"/>
          <w:numId w:val="39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Recomendaciones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amplias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para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determinar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calificaciones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personal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que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usa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técnicas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MT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UT.</w:t>
      </w:r>
    </w:p>
    <w:p w:rsidR="000D29E4" w:rsidRPr="00AB3A56" w:rsidRDefault="003D3DCE" w:rsidP="00650383">
      <w:pPr>
        <w:pStyle w:val="Prrafodelista"/>
        <w:numPr>
          <w:ilvl w:val="0"/>
          <w:numId w:val="39"/>
        </w:numPr>
        <w:tabs>
          <w:tab w:val="left" w:pos="915"/>
        </w:tabs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>
        <w:rPr>
          <w:rFonts w:ascii="Arial" w:eastAsiaTheme="minorHAnsi" w:hAnsi="Arial" w:cs="Arial"/>
          <w:b/>
          <w:bCs/>
          <w:noProof/>
          <w:color w:val="000000"/>
          <w:sz w:val="22"/>
          <w:szCs w:val="22"/>
          <w:lang w:val="es-MX" w:eastAsia="es-MX"/>
        </w:rPr>
        <w:drawing>
          <wp:anchor distT="0" distB="0" distL="114300" distR="114300" simplePos="0" relativeHeight="251805696" behindDoc="0" locked="0" layoutInCell="1" allowOverlap="1">
            <wp:simplePos x="0" y="0"/>
            <wp:positionH relativeFrom="column">
              <wp:posOffset>5132682</wp:posOffset>
            </wp:positionH>
            <wp:positionV relativeFrom="paragraph">
              <wp:posOffset>482516</wp:posOffset>
            </wp:positionV>
            <wp:extent cx="938482" cy="1138687"/>
            <wp:effectExtent l="19050" t="0" r="0" b="0"/>
            <wp:wrapNone/>
            <wp:docPr id="6" name="Imagen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482" cy="1138687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Recomendaciones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para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integración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estas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técnicas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un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programa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general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control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calidad.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interrelación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entre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diseño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junta,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importancia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defectos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soldadura,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y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la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habilidad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del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personal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END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para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descubrir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defectos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de</w:t>
      </w:r>
      <w:r w:rsidR="00650383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 xml:space="preserve"> </w:t>
      </w:r>
      <w:r w:rsidR="000D29E4" w:rsidRPr="00AB3A56">
        <w:rPr>
          <w:rFonts w:ascii="Arial" w:eastAsiaTheme="minorHAnsi" w:hAnsi="Arial" w:cs="Arial"/>
          <w:b/>
          <w:bCs/>
          <w:color w:val="000000"/>
          <w:sz w:val="22"/>
          <w:szCs w:val="22"/>
        </w:rPr>
        <w:t>tamaño.</w:t>
      </w:r>
    </w:p>
    <w:p w:rsidR="000D29E4" w:rsidRDefault="000D29E4" w:rsidP="000D29E4">
      <w:pPr>
        <w:tabs>
          <w:tab w:val="left" w:pos="915"/>
        </w:tabs>
        <w:rPr>
          <w:rFonts w:ascii="Trebuchet MS,Bold" w:eastAsiaTheme="minorHAnsi" w:hAnsi="Trebuchet MS,Bold" w:cs="Trebuchet MS,Bold"/>
          <w:b/>
          <w:bCs/>
          <w:color w:val="000000"/>
          <w:sz w:val="22"/>
          <w:szCs w:val="22"/>
        </w:rPr>
      </w:pPr>
    </w:p>
    <w:p w:rsidR="000D29E4" w:rsidRDefault="000D29E4" w:rsidP="000D29E4">
      <w:pPr>
        <w:tabs>
          <w:tab w:val="left" w:pos="915"/>
        </w:tabs>
      </w:pPr>
    </w:p>
    <w:p w:rsidR="00AB3A56" w:rsidRDefault="00AB3A56" w:rsidP="000D29E4">
      <w:pPr>
        <w:tabs>
          <w:tab w:val="left" w:pos="915"/>
        </w:tabs>
      </w:pPr>
    </w:p>
    <w:p w:rsidR="00AB3A56" w:rsidRDefault="00AB3A56" w:rsidP="000D29E4">
      <w:pPr>
        <w:tabs>
          <w:tab w:val="left" w:pos="915"/>
        </w:tabs>
      </w:pPr>
    </w:p>
    <w:p w:rsidR="00AB3A56" w:rsidRDefault="00AB3A56" w:rsidP="000D29E4">
      <w:pPr>
        <w:tabs>
          <w:tab w:val="left" w:pos="915"/>
        </w:tabs>
      </w:pPr>
    </w:p>
    <w:p w:rsidR="00AB3A56" w:rsidRDefault="00AB3A56" w:rsidP="000D29E4">
      <w:pPr>
        <w:tabs>
          <w:tab w:val="left" w:pos="915"/>
        </w:tabs>
      </w:pPr>
    </w:p>
    <w:p w:rsidR="00AB3A56" w:rsidRDefault="00AB3A56" w:rsidP="000D29E4">
      <w:pPr>
        <w:tabs>
          <w:tab w:val="left" w:pos="915"/>
        </w:tabs>
      </w:pPr>
    </w:p>
    <w:p w:rsidR="00AB3A56" w:rsidRDefault="00AB3A56" w:rsidP="000D29E4">
      <w:pPr>
        <w:tabs>
          <w:tab w:val="left" w:pos="915"/>
        </w:tabs>
      </w:pPr>
    </w:p>
    <w:p w:rsidR="00AB3A56" w:rsidRPr="00AB3A56" w:rsidRDefault="005F3FEB" w:rsidP="00AB3A56">
      <w:pPr>
        <w:pStyle w:val="Prrafodelista"/>
        <w:spacing w:line="360" w:lineRule="auto"/>
        <w:ind w:left="-284" w:right="1134" w:firstLine="708"/>
        <w:jc w:val="both"/>
        <w:rPr>
          <w:rFonts w:ascii="Arial" w:hAnsi="Arial" w:cs="Arial"/>
          <w:b/>
          <w:color w:val="auto"/>
        </w:rPr>
      </w:pPr>
      <w:r w:rsidRPr="005F3FEB">
        <w:rPr>
          <w:noProof/>
          <w:lang w:eastAsia="es-ES"/>
        </w:rPr>
        <w:lastRenderedPageBreak/>
        <w:pict>
          <v:group id="_x0000_s1298" style="position:absolute;left:0;text-align:left;margin-left:492.65pt;margin-top:-4.1pt;width:115.5pt;height:859.2pt;z-index:251803648;mso-position-horizontal-relative:page;mso-position-vertical-relative:page" coordorigin="8904,-305" coordsize="2993,16632">
            <v:group id="_x0000_s1299" style="position:absolute;left:9695;top:-305;width:2202;height:16632" coordorigin="9695,-305" coordsize="2202,16632">
              <v:shape id="_x0000_s1300" type="#_x0000_t32" style="position:absolute;left:9695;top:-289;width:0;height:16106;mso-height-percent:1020;mso-left-percent:790;mso-top-percent:-20;mso-position-horizontal-relative:page;mso-position-vertical-relative:page;mso-height-percent:1020;mso-left-percent:790;mso-top-percent:-20;mso-width-relative:right-margin-area" o:connectortype="straight" strokecolor="#f2f2f2 [3041]" strokeweight="3pt">
                <v:shadow type="perspective" color="#983d00 [1604]" opacity=".5" offset="1pt" offset2="-1pt"/>
              </v:shape>
              <v:group id="_x0000_s1301" style="position:absolute;left:10048;top:-305;width:1849;height:16632" coordorigin="10055,-317" coordsize="1849,16632">
                <v:rect id="_x0000_s1302" style="position:absolute;left:10314;top:-317;width:1512;height:16632;mso-height-percent:1050;mso-left-percent:855;mso-top-percent:-20;mso-position-horizontal-relative:margin;mso-position-vertical-relative:page;mso-height-percent:1050;mso-left-percent:855;mso-top-percent:-20" fillcolor="#3b0dff" strokecolor="#f2f2f2 [3041]" strokeweight="3pt">
                  <v:fill rotate="t"/>
                  <v:shadow on="t" type="perspective" color="#244482 [1605]" opacity=".5" offset="1pt" offset2="-1pt"/>
                </v:rect>
                <v:shape id="_x0000_s1303" type="#_x0000_t32" style="position:absolute;left:11904;top:-294;width:0;height:16585;mso-height-percent:1050;mso-left-percent:1000;mso-top-percent:-20;mso-position-horizontal-relative:margin;mso-position-vertical-relative:page;mso-height-percent:1050;mso-left-percent:100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304" type="#_x0000_t32" style="position:absolute;left:10198;top:-271;width:0;height:16540;mso-height-percent:1050;mso-left-percent:840;mso-top-percent:-20;mso-position-horizontal-relative:margin;mso-position-vertical-relative:page;mso-height-percent:1050;mso-left-percent:840;mso-top-percent:-20;mso-width-relative:right-margin-area" o:connectortype="straight" strokecolor="#f2f2f2 [3041]" strokeweight="3pt">
                  <v:shadow type="perspective" color="#244482 [1605]" opacity=".5" offset="1pt" offset2="-1pt"/>
                </v:shape>
                <v:shape id="_x0000_s1305" type="#_x0000_t32" style="position:absolute;left:10055;top:-306;width:0;height:16610;mso-height-percent:1050;mso-left-percent:830;mso-top-percent:-20;mso-position-horizontal-relative:margin;mso-position-vertical-relative:page;mso-height-percent:1050;mso-left-percent:830;mso-top-percent:-20;mso-width-relative:right-margin-area" o:connectortype="straight" strokecolor="#f2f2f2 [3041]" strokeweight="3pt">
                  <v:shadow type="perspective" color="#983d00 [1604]" opacity=".5" offset="1pt" offset2="-1pt"/>
                </v:shape>
              </v:group>
            </v:group>
            <v:oval id="_x0000_s1306" style="position:absolute;left:8904;top:11910;width:1737;height:1687;mso-left-percent:725;mso-top-percent:750;mso-position-horizontal-relative:page;mso-position-vertical-relative:page;mso-left-percent:725;mso-top-percent:750" fillcolor="#7598d9 [3205]" strokecolor="#f2f2f2 [3041]" strokeweight="3pt">
              <v:shadow type="perspective" color="#244482 [1605]" opacity=".5" offset="1pt" offset2="-1pt"/>
            </v:oval>
            <w10:wrap anchorx="page" anchory="page"/>
          </v:group>
        </w:pict>
      </w:r>
      <w:r w:rsidR="00AB3A56" w:rsidRPr="00AB3A56">
        <w:rPr>
          <w:rFonts w:ascii="Arial" w:hAnsi="Arial" w:cs="Arial"/>
          <w:b/>
          <w:color w:val="auto"/>
        </w:rPr>
        <w:t>Agradecemos su atención por darnos la oportunidad de mostrarle los diferentes productos que manejamos, y a</w:t>
      </w:r>
      <w:r w:rsidR="00AB3A56" w:rsidRPr="00AB3A56">
        <w:rPr>
          <w:rFonts w:ascii="Arial" w:hAnsi="Arial" w:cs="Arial"/>
          <w:b/>
          <w:color w:val="auto"/>
          <w:lang w:val="es-ES_tradnl"/>
        </w:rPr>
        <w:t xml:space="preserve">provechando la oportunidad que nos brinda la presente, para hacerle llegar un cálido saludo, y en espera de poder demostrarle nuestro excelente servicio profesional, </w:t>
      </w:r>
      <w:r w:rsidR="00AB3A56" w:rsidRPr="00AB3A56">
        <w:rPr>
          <w:rFonts w:ascii="Arial" w:hAnsi="Arial" w:cs="Arial"/>
          <w:b/>
          <w:color w:val="auto"/>
        </w:rPr>
        <w:t>nos ponemos a sus órdenes.</w:t>
      </w:r>
    </w:p>
    <w:p w:rsidR="00AB3A56" w:rsidRPr="00AB3A56" w:rsidRDefault="00AB3A56" w:rsidP="00AB3A56">
      <w:pPr>
        <w:pStyle w:val="Prrafodelista"/>
        <w:spacing w:line="360" w:lineRule="auto"/>
        <w:ind w:left="0" w:right="1134"/>
        <w:jc w:val="both"/>
        <w:rPr>
          <w:rFonts w:ascii="Arial" w:hAnsi="Arial" w:cs="Arial"/>
          <w:b/>
          <w:color w:val="auto"/>
        </w:rPr>
      </w:pPr>
    </w:p>
    <w:p w:rsidR="00AB3A56" w:rsidRPr="00AB3A56" w:rsidRDefault="00AB3A56" w:rsidP="00AB3A56">
      <w:pPr>
        <w:pStyle w:val="Prrafodelista"/>
        <w:spacing w:line="360" w:lineRule="auto"/>
        <w:ind w:left="-284" w:right="1134" w:firstLine="708"/>
        <w:jc w:val="both"/>
        <w:rPr>
          <w:rFonts w:ascii="Arial" w:hAnsi="Arial" w:cs="Arial"/>
          <w:b/>
          <w:color w:val="auto"/>
        </w:rPr>
      </w:pPr>
      <w:r w:rsidRPr="00AB3A56">
        <w:rPr>
          <w:rFonts w:ascii="Arial" w:hAnsi="Arial" w:cs="Arial"/>
          <w:b/>
          <w:color w:val="auto"/>
        </w:rPr>
        <w:t>Se despide de usted,</w:t>
      </w:r>
    </w:p>
    <w:p w:rsidR="00AB3A56" w:rsidRDefault="00AB3A56" w:rsidP="000D29E4">
      <w:pPr>
        <w:tabs>
          <w:tab w:val="left" w:pos="915"/>
        </w:tabs>
      </w:pPr>
    </w:p>
    <w:p w:rsidR="00AB3A56" w:rsidRDefault="00AB3A56" w:rsidP="000D29E4">
      <w:pPr>
        <w:tabs>
          <w:tab w:val="left" w:pos="915"/>
        </w:tabs>
      </w:pPr>
    </w:p>
    <w:p w:rsidR="00AB3A56" w:rsidRDefault="00AB3A56" w:rsidP="000D29E4">
      <w:pPr>
        <w:tabs>
          <w:tab w:val="left" w:pos="915"/>
        </w:tabs>
      </w:pPr>
    </w:p>
    <w:p w:rsidR="00AB3A56" w:rsidRPr="004353A1" w:rsidRDefault="004353A1" w:rsidP="009912ED">
      <w:pPr>
        <w:tabs>
          <w:tab w:val="left" w:pos="915"/>
        </w:tabs>
        <w:jc w:val="center"/>
        <w:rPr>
          <w:rFonts w:ascii="Arial Black" w:hAnsi="Arial Black"/>
          <w:color w:val="0070C0"/>
          <w:sz w:val="32"/>
          <w:szCs w:val="32"/>
        </w:rPr>
      </w:pPr>
      <w:r w:rsidRPr="004353A1">
        <w:rPr>
          <w:rFonts w:ascii="Arial Black" w:hAnsi="Arial Black"/>
          <w:color w:val="0070C0"/>
          <w:sz w:val="32"/>
          <w:szCs w:val="32"/>
        </w:rPr>
        <w:t>ASESORIA PROFESIONAL EN INSPECCION END</w:t>
      </w:r>
    </w:p>
    <w:p w:rsidR="00AB3A56" w:rsidRDefault="00AB3A56" w:rsidP="000D29E4">
      <w:pPr>
        <w:tabs>
          <w:tab w:val="left" w:pos="915"/>
        </w:tabs>
      </w:pPr>
    </w:p>
    <w:p w:rsidR="00AB3A56" w:rsidRDefault="009912ED" w:rsidP="000D29E4">
      <w:pPr>
        <w:tabs>
          <w:tab w:val="left" w:pos="915"/>
        </w:tabs>
      </w:pPr>
      <w:r>
        <w:rPr>
          <w:noProof/>
          <w:lang w:val="es-MX" w:eastAsia="es-MX"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1537263</wp:posOffset>
            </wp:positionH>
            <wp:positionV relativeFrom="paragraph">
              <wp:posOffset>122759</wp:posOffset>
            </wp:positionV>
            <wp:extent cx="2237740" cy="1837857"/>
            <wp:effectExtent l="38100" t="0" r="10160" b="524343"/>
            <wp:wrapNone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83785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AB3A56" w:rsidRDefault="00AB3A56" w:rsidP="000D29E4">
      <w:pPr>
        <w:tabs>
          <w:tab w:val="left" w:pos="915"/>
        </w:tabs>
      </w:pPr>
    </w:p>
    <w:p w:rsidR="00AB3A56" w:rsidRDefault="00AB3A56" w:rsidP="000D29E4">
      <w:pPr>
        <w:tabs>
          <w:tab w:val="left" w:pos="915"/>
        </w:tabs>
      </w:pPr>
    </w:p>
    <w:p w:rsidR="00AB3A56" w:rsidRDefault="00AB3A56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9912ED" w:rsidP="000D29E4">
      <w:pPr>
        <w:tabs>
          <w:tab w:val="left" w:pos="915"/>
        </w:tabs>
      </w:pPr>
    </w:p>
    <w:p w:rsidR="009912ED" w:rsidRDefault="003D3DCE" w:rsidP="000D29E4">
      <w:pPr>
        <w:tabs>
          <w:tab w:val="left" w:pos="915"/>
        </w:tabs>
      </w:pPr>
      <w:r>
        <w:rPr>
          <w:noProof/>
          <w:lang w:val="es-MX" w:eastAsia="es-MX"/>
        </w:rPr>
        <w:drawing>
          <wp:anchor distT="0" distB="0" distL="114300" distR="114300" simplePos="0" relativeHeight="251807744" behindDoc="0" locked="0" layoutInCell="1" allowOverlap="1">
            <wp:simplePos x="0" y="0"/>
            <wp:positionH relativeFrom="column">
              <wp:posOffset>5149850</wp:posOffset>
            </wp:positionH>
            <wp:positionV relativeFrom="paragraph">
              <wp:posOffset>106680</wp:posOffset>
            </wp:positionV>
            <wp:extent cx="937895" cy="1138555"/>
            <wp:effectExtent l="19050" t="0" r="0" b="0"/>
            <wp:wrapNone/>
            <wp:docPr id="7" name="Imagen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1138555"/>
                    </a:xfrm>
                    <a:prstGeom prst="ellipse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912ED" w:rsidRDefault="009912ED" w:rsidP="009912ED">
      <w:pPr>
        <w:tabs>
          <w:tab w:val="left" w:pos="915"/>
        </w:tabs>
        <w:jc w:val="center"/>
        <w:rPr>
          <w:rFonts w:ascii="Andalus" w:eastAsiaTheme="minorHAnsi" w:hAnsi="Andalus" w:cs="Andalus"/>
          <w:color w:val="FF0000"/>
          <w:sz w:val="24"/>
          <w:szCs w:val="24"/>
        </w:rPr>
      </w:pPr>
      <w:r>
        <w:rPr>
          <w:rFonts w:ascii="Andalus" w:eastAsiaTheme="minorHAnsi" w:hAnsi="Andalus" w:cs="Andalus"/>
          <w:color w:val="FF0000"/>
          <w:sz w:val="24"/>
          <w:szCs w:val="24"/>
        </w:rPr>
        <w:t>Nos encuentras en:</w:t>
      </w:r>
    </w:p>
    <w:p w:rsidR="00224FD6" w:rsidRDefault="00224FD6" w:rsidP="009912ED">
      <w:pPr>
        <w:tabs>
          <w:tab w:val="left" w:pos="915"/>
        </w:tabs>
        <w:jc w:val="center"/>
        <w:rPr>
          <w:rFonts w:ascii="Andalus" w:eastAsiaTheme="minorHAnsi" w:hAnsi="Andalus" w:cs="Andalus"/>
          <w:color w:val="00339A"/>
          <w:sz w:val="24"/>
          <w:szCs w:val="24"/>
        </w:rPr>
      </w:pPr>
      <w:r>
        <w:rPr>
          <w:rFonts w:ascii="Andalus" w:eastAsiaTheme="minorHAnsi" w:hAnsi="Andalus" w:cs="Andalus"/>
          <w:color w:val="00339A"/>
          <w:sz w:val="24"/>
          <w:szCs w:val="24"/>
        </w:rPr>
        <w:t xml:space="preserve">RIO MAGISCATZIN No. 100 </w:t>
      </w:r>
    </w:p>
    <w:p w:rsidR="009912ED" w:rsidRDefault="00224FD6" w:rsidP="009912ED">
      <w:pPr>
        <w:tabs>
          <w:tab w:val="left" w:pos="915"/>
        </w:tabs>
        <w:jc w:val="center"/>
        <w:rPr>
          <w:rFonts w:ascii="Andalus" w:eastAsiaTheme="minorHAnsi" w:hAnsi="Andalus" w:cs="Andalus"/>
          <w:color w:val="00339A"/>
          <w:sz w:val="24"/>
          <w:szCs w:val="24"/>
        </w:rPr>
      </w:pPr>
      <w:r>
        <w:rPr>
          <w:rFonts w:ascii="Andalus" w:eastAsiaTheme="minorHAnsi" w:hAnsi="Andalus" w:cs="Andalus"/>
          <w:color w:val="00339A"/>
          <w:sz w:val="24"/>
          <w:szCs w:val="24"/>
        </w:rPr>
        <w:t>COL. UNIDAD DEL VALLE</w:t>
      </w:r>
    </w:p>
    <w:p w:rsidR="009912ED" w:rsidRDefault="009912ED" w:rsidP="009912ED">
      <w:pPr>
        <w:tabs>
          <w:tab w:val="left" w:pos="915"/>
        </w:tabs>
        <w:jc w:val="center"/>
        <w:rPr>
          <w:rFonts w:ascii="Andalus" w:eastAsiaTheme="minorHAnsi" w:hAnsi="Andalus" w:cs="Andalus"/>
          <w:color w:val="00339A"/>
          <w:sz w:val="24"/>
          <w:szCs w:val="24"/>
        </w:rPr>
      </w:pPr>
      <w:r>
        <w:rPr>
          <w:rFonts w:ascii="Andalus" w:eastAsiaTheme="minorHAnsi" w:hAnsi="Andalus" w:cs="Andalus"/>
          <w:color w:val="00339A"/>
          <w:sz w:val="24"/>
          <w:szCs w:val="24"/>
        </w:rPr>
        <w:t>T</w:t>
      </w:r>
      <w:r w:rsidR="00224FD6">
        <w:rPr>
          <w:rFonts w:ascii="Andalus" w:eastAsiaTheme="minorHAnsi" w:hAnsi="Andalus" w:cs="Andalus"/>
          <w:color w:val="00339A"/>
          <w:sz w:val="24"/>
          <w:szCs w:val="24"/>
        </w:rPr>
        <w:t>AMPICO</w:t>
      </w:r>
      <w:r>
        <w:rPr>
          <w:rFonts w:ascii="Andalus" w:eastAsiaTheme="minorHAnsi" w:hAnsi="Andalus" w:cs="Andalus"/>
          <w:color w:val="00339A"/>
          <w:sz w:val="24"/>
          <w:szCs w:val="24"/>
        </w:rPr>
        <w:t>, T</w:t>
      </w:r>
      <w:r w:rsidR="00224FD6">
        <w:rPr>
          <w:rFonts w:ascii="Andalus" w:eastAsiaTheme="minorHAnsi" w:hAnsi="Andalus" w:cs="Andalus"/>
          <w:color w:val="00339A"/>
          <w:sz w:val="24"/>
          <w:szCs w:val="24"/>
        </w:rPr>
        <w:t>AMPS</w:t>
      </w:r>
      <w:r>
        <w:rPr>
          <w:rFonts w:ascii="Andalus" w:eastAsiaTheme="minorHAnsi" w:hAnsi="Andalus" w:cs="Andalus"/>
          <w:color w:val="00339A"/>
          <w:sz w:val="24"/>
          <w:szCs w:val="24"/>
        </w:rPr>
        <w:t>.</w:t>
      </w:r>
    </w:p>
    <w:p w:rsidR="009912ED" w:rsidRDefault="009912ED" w:rsidP="009912ED">
      <w:pPr>
        <w:tabs>
          <w:tab w:val="left" w:pos="915"/>
        </w:tabs>
        <w:jc w:val="center"/>
        <w:rPr>
          <w:rFonts w:ascii="Andalus" w:eastAsiaTheme="minorHAnsi" w:hAnsi="Andalus" w:cs="Andalus"/>
          <w:color w:val="00339A"/>
          <w:sz w:val="24"/>
          <w:szCs w:val="24"/>
        </w:rPr>
      </w:pPr>
      <w:r>
        <w:rPr>
          <w:rFonts w:ascii="Andalus" w:eastAsiaTheme="minorHAnsi" w:hAnsi="Andalus" w:cs="Andalus"/>
          <w:color w:val="00339A"/>
          <w:sz w:val="24"/>
          <w:szCs w:val="24"/>
        </w:rPr>
        <w:t>Tel.: (833)2170895</w:t>
      </w:r>
    </w:p>
    <w:p w:rsidR="009912ED" w:rsidRDefault="009912ED" w:rsidP="009912ED">
      <w:pPr>
        <w:tabs>
          <w:tab w:val="left" w:pos="915"/>
        </w:tabs>
        <w:jc w:val="center"/>
        <w:rPr>
          <w:rFonts w:ascii="Andalus" w:eastAsiaTheme="minorHAnsi" w:hAnsi="Andalus" w:cs="Andalus"/>
          <w:color w:val="00339A"/>
          <w:sz w:val="24"/>
          <w:szCs w:val="24"/>
        </w:rPr>
      </w:pPr>
      <w:r>
        <w:rPr>
          <w:rFonts w:ascii="Andalus" w:eastAsiaTheme="minorHAnsi" w:hAnsi="Andalus" w:cs="Andalus"/>
          <w:color w:val="00339A"/>
          <w:sz w:val="24"/>
          <w:szCs w:val="24"/>
        </w:rPr>
        <w:t>Cel.: (833)2313936</w:t>
      </w:r>
    </w:p>
    <w:p w:rsidR="009912ED" w:rsidRDefault="009912ED" w:rsidP="009912ED">
      <w:pPr>
        <w:tabs>
          <w:tab w:val="left" w:pos="915"/>
        </w:tabs>
        <w:jc w:val="center"/>
      </w:pPr>
      <w:r>
        <w:rPr>
          <w:rFonts w:ascii="Andalus" w:eastAsiaTheme="minorHAnsi" w:hAnsi="Andalus" w:cs="Andalus"/>
          <w:color w:val="00339A"/>
          <w:sz w:val="24"/>
          <w:szCs w:val="24"/>
        </w:rPr>
        <w:t>E-mail:</w:t>
      </w:r>
      <w:r>
        <w:rPr>
          <w:rFonts w:ascii="Andalus" w:eastAsiaTheme="minorHAnsi" w:hAnsi="Andalus" w:cs="Andalus"/>
          <w:color w:val="CDCDFF"/>
          <w:sz w:val="24"/>
          <w:szCs w:val="24"/>
        </w:rPr>
        <w:t>endases@prodigy.net.mx</w:t>
      </w:r>
    </w:p>
    <w:p w:rsidR="003D3DCE" w:rsidRPr="00932775" w:rsidRDefault="003D3DCE" w:rsidP="009912ED">
      <w:pPr>
        <w:tabs>
          <w:tab w:val="left" w:pos="915"/>
        </w:tabs>
        <w:jc w:val="center"/>
      </w:pPr>
      <w:r>
        <w:t>endades_ventas@prodigy.net.mx</w:t>
      </w:r>
    </w:p>
    <w:sectPr w:rsidR="003D3DCE" w:rsidRPr="00932775" w:rsidSect="004353A1">
      <w:headerReference w:type="default" r:id="rId15"/>
      <w:footerReference w:type="default" r:id="rId16"/>
      <w:footerReference w:type="first" r:id="rId17"/>
      <w:pgSz w:w="11907" w:h="16839" w:code="1"/>
      <w:pgMar w:top="1418" w:right="1701" w:bottom="1418" w:left="1701" w:header="0" w:footer="34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1DC" w:rsidRDefault="005521DC">
      <w:r>
        <w:separator/>
      </w:r>
    </w:p>
  </w:endnote>
  <w:endnote w:type="continuationSeparator" w:id="1">
    <w:p w:rsidR="005521DC" w:rsidRDefault="005521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altName w:val="Century"/>
    <w:charset w:val="00"/>
    <w:family w:val="roman"/>
    <w:pitch w:val="variable"/>
    <w:sig w:usb0="00000001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rebuchet M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u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83" w:rsidRDefault="00650383">
    <w:pPr>
      <w:pStyle w:val="Piedepgina"/>
    </w:pPr>
    <w:r>
      <w:ptab w:relativeTo="margin" w:alignment="right" w:leader="none"/>
    </w:r>
    <w:fldSimple w:instr=" PAGE ">
      <w:r w:rsidR="004A4FD9">
        <w:rPr>
          <w:noProof/>
        </w:rPr>
        <w:t>2</w:t>
      </w:r>
    </w:fldSimple>
    <w:r>
      <w:t xml:space="preserve"> </w:t>
    </w:r>
    <w:r w:rsidR="005F3FEB" w:rsidRPr="005F3FEB">
      <w:rPr>
        <w:lang w:val="en-US"/>
      </w:rPr>
    </w:r>
    <w:r w:rsidR="005F3FEB" w:rsidRPr="005F3FEB">
      <w:rPr>
        <w:lang w:val="en-US"/>
      </w:rPr>
      <w:pict>
        <v:oval id="_x0000_s34829" style="width:7.2pt;height:7.2pt;flip:x;mso-position-horizontal-relative:char;mso-position-vertical-relative:line" filled="f" fillcolor="#ff7d26" strokecolor="#ff7d26" strokeweight="3pt">
          <v:fill rotate="t"/>
          <v:stroke linestyle="thinThin"/>
          <v:shadow color="#1f2f3f" opacity=".5" offset=",3pt" offset2=",2pt"/>
          <w10:wrap type="none"/>
          <w10:anchorlock/>
        </v:oval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4A0"/>
    </w:tblPr>
    <w:tblGrid>
      <w:gridCol w:w="1021"/>
      <w:gridCol w:w="5223"/>
    </w:tblGrid>
    <w:tr w:rsidR="004353A1">
      <w:tc>
        <w:tcPr>
          <w:tcW w:w="0" w:type="auto"/>
        </w:tcPr>
        <w:p w:rsidR="004353A1" w:rsidRDefault="005F3FEB">
          <w:pPr>
            <w:pStyle w:val="Piedepgina"/>
          </w:pPr>
          <w:r>
            <w:pict>
              <v:group id="_x0000_s34825" style="width:39pt;height:37.95pt;flip:y;mso-position-horizontal-relative:char;mso-position-vertical-relative:line" coordorigin="8754,11945" coordsize="2880,2859">
                <v:rect id="_x0000_s34826" style="position:absolute;left:10194;top:11945;width:1440;height:1440;flip:x;mso-width-relative:margin;v-text-anchor:middle" fillcolor="#bfbfbf [2412]" strokecolor="white [3212]" strokeweight="1pt">
                  <v:fill opacity=".5"/>
                  <v:shadow color="#d8d8d8 [2732]" offset="3pt,3pt" offset2="2pt,2pt"/>
                </v:rect>
                <v:rect id="_x0000_s34827" style="position:absolute;left:10194;top:13364;width:1440;height:1440;flip:x;mso-width-relative:margin;v-text-anchor:middle" fillcolor="#7598d9 [3205]" strokecolor="white [3212]" strokeweight="1pt">
                  <v:shadow color="#d8d8d8 [2732]" offset="3pt,3pt" offset2="2pt,2pt"/>
                </v:rect>
                <v:rect id="_x0000_s34828" style="position:absolute;left:8754;top:13364;width:1440;height:1440;flip:x;mso-width-relative:margin;v-text-anchor:middle" fillcolor="#bfbfbf [2412]" strokecolor="white [3212]" strokeweight="1pt">
                  <v:fill opacity=".5"/>
                  <v:shadow color="#d8d8d8 [2732]" offset="3pt,3pt" offset2="2pt,2pt"/>
                </v:rect>
                <w10:wrap type="none" anchorx="margin" anchory="page"/>
                <w10:anchorlock/>
              </v:group>
            </w:pict>
          </w:r>
        </w:p>
      </w:tc>
      <w:tc>
        <w:tcPr>
          <w:tcW w:w="0" w:type="auto"/>
        </w:tcPr>
        <w:p w:rsidR="004353A1" w:rsidRDefault="005F3FEB" w:rsidP="004353A1">
          <w:pPr>
            <w:pStyle w:val="Piedepgina"/>
          </w:pPr>
          <w:sdt>
            <w:sdtPr>
              <w:alias w:val="Organización"/>
              <w:id w:val="76311665"/>
              <w:placeholder>
                <w:docPart w:val="AFE2C50AA3C34449B0BD22421C996517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Content>
              <w:r w:rsidR="004353A1">
                <w:t>ASESORA PROFESIONAL EN INSPECCION END</w:t>
              </w:r>
            </w:sdtContent>
          </w:sdt>
          <w:r w:rsidR="004353A1">
            <w:t xml:space="preserve"> | </w:t>
          </w:r>
        </w:p>
      </w:tc>
    </w:tr>
  </w:tbl>
  <w:p w:rsidR="00650383" w:rsidRDefault="0065038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1DC" w:rsidRDefault="005521DC">
      <w:r>
        <w:separator/>
      </w:r>
    </w:p>
  </w:footnote>
  <w:footnote w:type="continuationSeparator" w:id="1">
    <w:p w:rsidR="005521DC" w:rsidRDefault="005521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383" w:rsidRDefault="00650383">
    <w:pPr>
      <w:pStyle w:val="Encabezado"/>
    </w:pPr>
    <w:r>
      <w:ptab w:relativeTo="margin" w:alignment="right" w:leader="none"/>
    </w:r>
    <w:sdt>
      <w:sdtPr>
        <w:id w:val="80127134"/>
        <w:placeholder>
          <w:docPart w:val="CD34FB8ECAFB4C4C9731458A21CF293E"/>
        </w:placeholder>
        <w:showingPlcHdr/>
        <w:dataBinding w:prefixMappings="xmlns:ns0='http://schemas.microsoft.com/office/2006/coverPageProps'" w:xpath="/ns0:CoverPageProperties[1]/ns0:PublishDate[1]" w:storeItemID="{55AF091B-3C7A-41E3-B477-F2FDAA23CFDA}"/>
        <w:date>
          <w:dateFormat w:val="d-M-yyyy"/>
          <w:lid w:val="es-ES"/>
          <w:storeMappedDataAs w:val="dateTime"/>
          <w:calendar w:val="gregorian"/>
        </w:date>
      </w:sdtPr>
      <w:sdtContent>
        <w:r>
          <w:rPr>
            <w:sz w:val="16"/>
            <w:szCs w:val="16"/>
          </w:rPr>
          <w:t>[Seleccionar fecha]</w:t>
        </w:r>
      </w:sdtContent>
    </w:sdt>
    <w:r w:rsidR="005F3FEB" w:rsidRPr="005F3FEB">
      <w:rPr>
        <w:noProof/>
        <w:lang w:bidi="he-I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4823" type="#_x0000_t32" style="position:absolute;margin-left:629pt;margin-top:3.8pt;width:0;height:806.8pt;z-index:251660288;mso-height-percent:1020;mso-left-percent:970;mso-top-percent:-10;mso-position-horizontal-relative:page;mso-position-vertical-relative:page;mso-height-percent:1020;mso-left-percent:970;mso-top-percent:-10;mso-width-relative:right-margin-area" o:connectortype="straight" strokecolor="#ff7d26" strokeweight="1pt"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156B58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07C62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F7621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E3106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0C66FBE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52CC59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BF64E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D26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1007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C18EA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183873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11">
    <w:nsid w:val="0C3F09ED"/>
    <w:multiLevelType w:val="multilevel"/>
    <w:tmpl w:val="CD40BF9A"/>
    <w:styleLink w:val="Listaconvietas1"/>
    <w:lvl w:ilvl="0">
      <w:start w:val="1"/>
      <w:numFmt w:val="bullet"/>
      <w:lvlText w:val=""/>
      <w:lvlJc w:val="left"/>
      <w:pPr>
        <w:ind w:left="245" w:hanging="245"/>
      </w:pPr>
      <w:rPr>
        <w:rFonts w:asciiTheme="minorHAnsi" w:eastAsiaTheme="minorEastAsia" w:hAnsi="Wingdings 2" w:cstheme="minorBidi" w:hint="default"/>
        <w:color w:val="FE8637" w:themeColor="accent1"/>
        <w:sz w:val="16"/>
        <w:szCs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12">
    <w:nsid w:val="0D3B54FE"/>
    <w:multiLevelType w:val="hybridMultilevel"/>
    <w:tmpl w:val="4C8602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6A6D17"/>
    <w:multiLevelType w:val="hybridMultilevel"/>
    <w:tmpl w:val="FC18C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92B4581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15">
    <w:nsid w:val="197E3499"/>
    <w:multiLevelType w:val="multilevel"/>
    <w:tmpl w:val="85C08436"/>
    <w:styleLink w:val="Listanumerada"/>
    <w:lvl w:ilvl="0">
      <w:start w:val="1"/>
      <w:numFmt w:val="decimal"/>
      <w:lvlText w:val="%1)"/>
      <w:lvlJc w:val="left"/>
      <w:pPr>
        <w:ind w:left="288" w:hanging="288"/>
      </w:pPr>
      <w:rPr>
        <w:rFonts w:asciiTheme="minorHAnsi" w:eastAsiaTheme="minorEastAsia" w:cstheme="minorBidi" w:hint="default"/>
        <w:szCs w:val="20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575F6D" w:themeColor="text2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575F6D" w:themeColor="text2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575F6D" w:themeColor="text2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575F6D" w:themeColor="text2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575F6D" w:themeColor="text2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575F6D" w:themeColor="text2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575F6D" w:themeColor="text2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575F6D" w:themeColor="text2"/>
      </w:rPr>
    </w:lvl>
  </w:abstractNum>
  <w:abstractNum w:abstractNumId="16">
    <w:nsid w:val="1E9620A2"/>
    <w:multiLevelType w:val="multilevel"/>
    <w:tmpl w:val="7074A542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17">
    <w:nsid w:val="258B6F3A"/>
    <w:multiLevelType w:val="hybridMultilevel"/>
    <w:tmpl w:val="493CDA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7130C1"/>
    <w:multiLevelType w:val="singleLevel"/>
    <w:tmpl w:val="2408A91E"/>
    <w:lvl w:ilvl="0">
      <w:start w:val="1"/>
      <w:numFmt w:val="bullet"/>
      <w:pStyle w:val="Listaconvietas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19">
    <w:nsid w:val="2FB61E74"/>
    <w:multiLevelType w:val="hybridMultilevel"/>
    <w:tmpl w:val="E820B9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3D4903"/>
    <w:multiLevelType w:val="hybridMultilevel"/>
    <w:tmpl w:val="25B29C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DA3275"/>
    <w:multiLevelType w:val="hybridMultilevel"/>
    <w:tmpl w:val="7654E30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5E5132"/>
    <w:multiLevelType w:val="multilevel"/>
    <w:tmpl w:val="EE86148C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abstractNum w:abstractNumId="23">
    <w:nsid w:val="4575522F"/>
    <w:multiLevelType w:val="hybridMultilevel"/>
    <w:tmpl w:val="833AD0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A71529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</w:abstractNum>
  <w:abstractNum w:abstractNumId="25">
    <w:nsid w:val="4BE00D54"/>
    <w:multiLevelType w:val="hybridMultilevel"/>
    <w:tmpl w:val="67B28F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496A66"/>
    <w:multiLevelType w:val="hybridMultilevel"/>
    <w:tmpl w:val="155E0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 w:themeColor="accent1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0730A8B"/>
    <w:multiLevelType w:val="hybridMultilevel"/>
    <w:tmpl w:val="07CED1D4"/>
    <w:lvl w:ilvl="0" w:tplc="3DEABB0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 w:themeColor="accent1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>
    <w:nsid w:val="52E56105"/>
    <w:multiLevelType w:val="hybridMultilevel"/>
    <w:tmpl w:val="C8EC7F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4F0FFC"/>
    <w:multiLevelType w:val="hybridMultilevel"/>
    <w:tmpl w:val="D354CA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62523"/>
    <w:multiLevelType w:val="hybridMultilevel"/>
    <w:tmpl w:val="DDCEAA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A86265"/>
    <w:multiLevelType w:val="hybridMultilevel"/>
    <w:tmpl w:val="ECFC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634EEF"/>
    <w:multiLevelType w:val="hybridMultilevel"/>
    <w:tmpl w:val="30E2B2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B76407"/>
    <w:multiLevelType w:val="hybridMultilevel"/>
    <w:tmpl w:val="AAE249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0B5FFF"/>
    <w:multiLevelType w:val="hybridMultilevel"/>
    <w:tmpl w:val="9C109A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F070414"/>
    <w:multiLevelType w:val="multilevel"/>
    <w:tmpl w:val="40883020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 w:themeColor="accent1"/>
        <w:sz w:val="16"/>
      </w:rPr>
    </w:lvl>
    <w:lvl w:ilvl="1">
      <w:start w:val="1"/>
      <w:numFmt w:val="bullet"/>
      <w:lvlText w:val=""/>
      <w:lvlJc w:val="left"/>
      <w:pPr>
        <w:ind w:left="490" w:hanging="245"/>
      </w:pPr>
      <w:rPr>
        <w:rFonts w:ascii="Symbol" w:hAnsi="Symbol" w:hint="default"/>
        <w:color w:val="FE8637" w:themeColor="accent1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 w:themeColor="accent1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 w:themeColor="accent1" w:themeShade="BF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 w:themeColor="accent1" w:themeShade="BF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 w:themeColor="accent6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 w:themeColor="accent6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 w:themeColor="accent6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 w:themeColor="accent6"/>
        <w:sz w:val="12"/>
      </w:rPr>
    </w:lvl>
  </w:abstractNum>
  <w:num w:numId="1">
    <w:abstractNumId w:val="27"/>
  </w:num>
  <w:num w:numId="2">
    <w:abstractNumId w:val="18"/>
  </w:num>
  <w:num w:numId="3">
    <w:abstractNumId w:val="22"/>
  </w:num>
  <w:num w:numId="4">
    <w:abstractNumId w:val="14"/>
  </w:num>
  <w:num w:numId="5">
    <w:abstractNumId w:val="16"/>
  </w:num>
  <w:num w:numId="6">
    <w:abstractNumId w:val="10"/>
  </w:num>
  <w:num w:numId="7">
    <w:abstractNumId w:val="35"/>
  </w:num>
  <w:num w:numId="8">
    <w:abstractNumId w:val="24"/>
  </w:num>
  <w:num w:numId="9">
    <w:abstractNumId w:val="15"/>
  </w:num>
  <w:num w:numId="10">
    <w:abstractNumId w:val="11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6"/>
  </w:num>
  <w:num w:numId="22">
    <w:abstractNumId w:val="11"/>
  </w:num>
  <w:num w:numId="23">
    <w:abstractNumId w:val="18"/>
  </w:num>
  <w:num w:numId="24">
    <w:abstractNumId w:val="15"/>
  </w:num>
  <w:num w:numId="25">
    <w:abstractNumId w:val="28"/>
  </w:num>
  <w:num w:numId="26">
    <w:abstractNumId w:val="21"/>
  </w:num>
  <w:num w:numId="27">
    <w:abstractNumId w:val="19"/>
  </w:num>
  <w:num w:numId="28">
    <w:abstractNumId w:val="17"/>
  </w:num>
  <w:num w:numId="29">
    <w:abstractNumId w:val="12"/>
  </w:num>
  <w:num w:numId="30">
    <w:abstractNumId w:val="32"/>
  </w:num>
  <w:num w:numId="31">
    <w:abstractNumId w:val="29"/>
  </w:num>
  <w:num w:numId="32">
    <w:abstractNumId w:val="13"/>
  </w:num>
  <w:num w:numId="33">
    <w:abstractNumId w:val="20"/>
  </w:num>
  <w:num w:numId="34">
    <w:abstractNumId w:val="23"/>
  </w:num>
  <w:num w:numId="35">
    <w:abstractNumId w:val="31"/>
  </w:num>
  <w:num w:numId="36">
    <w:abstractNumId w:val="25"/>
  </w:num>
  <w:num w:numId="37">
    <w:abstractNumId w:val="34"/>
  </w:num>
  <w:num w:numId="38">
    <w:abstractNumId w:val="30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attachedTemplate r:id="rId1"/>
  <w:styleLockQFSet/>
  <w:defaultTabStop w:val="709"/>
  <w:hyphenationZone w:val="420"/>
  <w:drawingGridHorizontalSpacing w:val="100"/>
  <w:displayHorizontalDrawingGridEvery w:val="2"/>
  <w:characterSpacingControl w:val="doNotCompress"/>
  <w:hdrShapeDefaults>
    <o:shapedefaults v:ext="edit" spidmax="51202" fill="f" fillcolor="white" stroke="f">
      <v:fill color="white" on="f"/>
      <v:stroke on="f"/>
      <o:colormru v:ext="edit" colors="#40a6be,#b4dce6,#98cfdc,#ff7d26,#ff9d5b,#3b0dff"/>
      <o:colormenu v:ext="edit" fillcolor="#3b0dff" strokecolor="none [3212]"/>
    </o:shapedefaults>
    <o:shapelayout v:ext="edit">
      <o:idmap v:ext="edit" data="34"/>
      <o:rules v:ext="edit">
        <o:r id="V:Rule2" type="connector" idref="#_x0000_s34823"/>
      </o:rules>
    </o:shapelayout>
  </w:hdrShapeDefaults>
  <w:footnotePr>
    <w:footnote w:id="0"/>
    <w:footnote w:id="1"/>
  </w:footnotePr>
  <w:endnotePr>
    <w:endnote w:id="0"/>
    <w:endnote w:id="1"/>
  </w:endnotePr>
  <w:compat>
    <w:doNotSnapToGridInCell/>
    <w:doNotWrapTextWithPunct/>
    <w:doNotUseEastAsianBreakRules/>
    <w:growAutofit/>
  </w:compat>
  <w:rsids>
    <w:rsidRoot w:val="00754634"/>
    <w:rsid w:val="0002371C"/>
    <w:rsid w:val="00055CA7"/>
    <w:rsid w:val="000D29E4"/>
    <w:rsid w:val="000E5A1A"/>
    <w:rsid w:val="00202ECF"/>
    <w:rsid w:val="00224FD6"/>
    <w:rsid w:val="002427FF"/>
    <w:rsid w:val="00396311"/>
    <w:rsid w:val="00396876"/>
    <w:rsid w:val="003D3DCE"/>
    <w:rsid w:val="004353A1"/>
    <w:rsid w:val="004A4FD9"/>
    <w:rsid w:val="005521DC"/>
    <w:rsid w:val="005F3FEB"/>
    <w:rsid w:val="005F4B9A"/>
    <w:rsid w:val="00650383"/>
    <w:rsid w:val="006A5030"/>
    <w:rsid w:val="00754634"/>
    <w:rsid w:val="00764A71"/>
    <w:rsid w:val="0078282F"/>
    <w:rsid w:val="007E0DA7"/>
    <w:rsid w:val="008E197A"/>
    <w:rsid w:val="00932775"/>
    <w:rsid w:val="009518CD"/>
    <w:rsid w:val="009912ED"/>
    <w:rsid w:val="00A256A1"/>
    <w:rsid w:val="00A4646E"/>
    <w:rsid w:val="00AB3A56"/>
    <w:rsid w:val="00B74B86"/>
    <w:rsid w:val="00B76FAF"/>
    <w:rsid w:val="00C46634"/>
    <w:rsid w:val="00C773D0"/>
    <w:rsid w:val="00C9682B"/>
    <w:rsid w:val="00CF3A23"/>
    <w:rsid w:val="00D64D98"/>
    <w:rsid w:val="00E110EE"/>
    <w:rsid w:val="00F21D62"/>
    <w:rsid w:val="00F406D1"/>
    <w:rsid w:val="00F47161"/>
  </w:rsids>
  <m:mathPr>
    <m:mathFont m:val="Cambria Math"/>
    <m:brkBin m:val="before"/>
    <m:brkBinSub m:val="--"/>
    <m:smallFrac m:val="off"/>
    <m:dispDef/>
    <m:lMargin m:val="1440"/>
    <m:rMargin m:val="1440"/>
    <m:defJc m:val="centerGroup"/>
    <m:wrapIndent m:val="1440"/>
    <m:intLim m:val="undOvr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 fill="f" fillcolor="white" stroke="f">
      <v:fill color="white" on="f"/>
      <v:stroke on="f"/>
      <o:colormru v:ext="edit" colors="#40a6be,#b4dce6,#98cfdc,#ff7d26,#ff9d5b,#3b0dff"/>
      <o:colormenu v:ext="edit" fillcolor="#3b0dff" strokecolor="none [3212]"/>
    </o:shapedefaults>
    <o:shapelayout v:ext="edit">
      <o:idmap v:ext="edit" data="1"/>
      <o:rules v:ext="edit">
        <o:r id="V:Rule29" type="connector" idref="#_x0000_s1263"/>
        <o:r id="V:Rule30" type="connector" idref="#_x0000_s1254"/>
        <o:r id="V:Rule31" type="connector" idref="#_x0000_s1259"/>
        <o:r id="V:Rule32" type="connector" idref="#_x0000_s1286"/>
        <o:r id="V:Rule33" type="connector" idref="#_x0000_s1258"/>
        <o:r id="V:Rule34" type="connector" idref="#_x0000_s1257"/>
        <o:r id="V:Rule35" type="connector" idref="#_x0000_s1285"/>
        <o:r id="V:Rule36" type="connector" idref="#_x0000_s1305"/>
        <o:r id="V:Rule37" type="connector" idref="#_x0000_s1284"/>
        <o:r id="V:Rule38" type="connector" idref="#_x0000_s1281"/>
        <o:r id="V:Rule39" type="connector" idref="#_x0000_s1276"/>
        <o:r id="V:Rule40" type="connector" idref="#_x0000_s1303"/>
        <o:r id="V:Rule41" type="connector" idref="#_x0000_s1291"/>
        <o:r id="V:Rule42" type="connector" idref="#_x0000_s1245"/>
        <o:r id="V:Rule43" type="connector" idref="#_x0000_s1246"/>
        <o:r id="V:Rule44" type="connector" idref="#_x0000_s1267"/>
        <o:r id="V:Rule45" type="connector" idref="#_x0000_s1304"/>
        <o:r id="V:Rule46" type="connector" idref="#_x0000_s1275"/>
        <o:r id="V:Rule47" type="connector" idref="#_x0000_s1294"/>
        <o:r id="V:Rule48" type="connector" idref="#_x0000_s1272"/>
        <o:r id="V:Rule49" type="connector" idref="#_x0000_s1268"/>
        <o:r id="V:Rule50" type="connector" idref="#_x0000_s1296"/>
        <o:r id="V:Rule51" type="connector" idref="#_x0000_s1277"/>
        <o:r id="V:Rule52" type="connector" idref="#_x0000_s1295"/>
        <o:r id="V:Rule53" type="connector" idref="#_x0000_s1300"/>
        <o:r id="V:Rule54" type="connector" idref="#_x0000_s1266"/>
        <o:r id="V:Rule55" type="connector" idref="#_x0000_s1244"/>
        <o:r id="V:Rule56" type="connector" idref="#_x0000_s1241"/>
      </o:rules>
      <o:regrouptable v:ext="edit">
        <o:entry new="1" old="0"/>
        <o:entry new="2" old="0"/>
        <o:entry new="3" old="2"/>
        <o:entry new="4" old="0"/>
        <o:entry new="5" old="4"/>
        <o:entry new="6" old="0"/>
      </o:regrouptable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semiHidden="0" w:uiPriority="9" w:unhideWhenUsed="0"/>
    <w:lsdException w:name="heading 3" w:semiHidden="0" w:uiPriority="9" w:unhideWhenUsed="0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itle" w:semiHidden="0" w:uiPriority="10" w:unhideWhenUsed="0"/>
    <w:lsdException w:name="Closing" w:uiPriority="3" w:qFormat="1"/>
    <w:lsdException w:name="Default Paragraph Font" w:uiPriority="1"/>
    <w:lsdException w:name="Subtitle" w:semiHidden="0" w:uiPriority="11" w:unhideWhenUsed="0"/>
    <w:lsdException w:name="Salutation" w:uiPriority="3" w:qFormat="1"/>
    <w:lsdException w:name="Block Text" w:semiHidden="0" w:uiPriority="49" w:unhideWhenUsed="0"/>
    <w:lsdException w:name="Strong" w:semiHidden="0" w:uiPriority="8" w:unhideWhenUsed="0" w:qFormat="1"/>
    <w:lsdException w:name="Emphasis" w:semiHidden="0" w:uiPriority="20" w:unhideWhenUsed="0" w:qFormat="1"/>
    <w:lsdException w:name="Table Grid" w:semiHidden="0" w:uiPriority="1" w:unhideWhenUsed="0"/>
    <w:lsdException w:name="No Spacing" w:semiHidden="0" w:uiPriority="1" w:unhideWhenUsed="0" w:qFormat="1"/>
    <w:lsdException w:name="Revision" w:uiPriority="0" w:unhideWhenUsed="0"/>
    <w:lsdException w:name="List Paragraph" w:uiPriority="34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1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8CD"/>
    <w:pPr>
      <w:spacing w:after="0"/>
      <w:contextualSpacing/>
    </w:pPr>
    <w:rPr>
      <w:rFonts w:eastAsiaTheme="minorEastAsia" w:cstheme="minorBidi"/>
      <w:color w:val="575F6D" w:themeColor="text2"/>
      <w:sz w:val="20"/>
      <w:szCs w:val="20"/>
      <w:lang w:val="es-ES"/>
    </w:rPr>
  </w:style>
  <w:style w:type="paragraph" w:styleId="Ttulo1">
    <w:name w:val="heading 1"/>
    <w:basedOn w:val="Normal"/>
    <w:next w:val="Normal"/>
    <w:link w:val="Ttulo1Car"/>
    <w:uiPriority w:val="9"/>
    <w:semiHidden/>
    <w:unhideWhenUsed/>
    <w:rsid w:val="009518CD"/>
    <w:pPr>
      <w:spacing w:before="360" w:after="40"/>
      <w:contextualSpacing w:val="0"/>
      <w:outlineLvl w:val="0"/>
    </w:pPr>
    <w:rPr>
      <w:rFonts w:asciiTheme="majorHAnsi" w:eastAsiaTheme="majorEastAsia" w:hAnsiTheme="majorHAnsi" w:cstheme="majorBidi"/>
      <w:smallCaps/>
      <w:color w:val="414751" w:themeColor="text2" w:themeShade="BF"/>
      <w:spacing w:val="5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rsid w:val="009518CD"/>
    <w:pPr>
      <w:contextualSpacing w:val="0"/>
      <w:outlineLvl w:val="1"/>
    </w:pPr>
    <w:rPr>
      <w:rFonts w:asciiTheme="majorHAnsi" w:eastAsiaTheme="majorEastAsia" w:hAnsiTheme="majorHAnsi" w:cstheme="majorBidi"/>
      <w:color w:val="414751" w:themeColor="text2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9518CD"/>
    <w:pPr>
      <w:contextualSpacing w:val="0"/>
      <w:outlineLvl w:val="2"/>
    </w:pPr>
    <w:rPr>
      <w:rFonts w:asciiTheme="majorHAnsi" w:eastAsiaTheme="majorEastAsia" w:hAnsiTheme="majorHAnsi" w:cstheme="majorBidi"/>
      <w:color w:val="414751" w:themeColor="text2" w:themeShade="BF"/>
      <w:spacing w:val="5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9518CD"/>
    <w:pPr>
      <w:contextualSpacing w:val="0"/>
      <w:outlineLvl w:val="3"/>
    </w:pPr>
    <w:rPr>
      <w:rFonts w:asciiTheme="majorHAnsi" w:eastAsiaTheme="majorEastAsia" w:hAnsiTheme="majorHAnsi" w:cstheme="majorBidi"/>
      <w:color w:val="E65B01" w:themeColor="accent1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9518CD"/>
    <w:pPr>
      <w:contextualSpacing w:val="0"/>
      <w:outlineLvl w:val="4"/>
    </w:pPr>
    <w:rPr>
      <w:i/>
      <w:iCs/>
      <w:color w:val="E65B01" w:themeColor="accent1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rsid w:val="009518CD"/>
    <w:pPr>
      <w:contextualSpacing w:val="0"/>
      <w:outlineLvl w:val="5"/>
    </w:pPr>
    <w:rPr>
      <w:b/>
      <w:bCs/>
      <w:color w:val="E65B01" w:themeColor="accent1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rsid w:val="009518CD"/>
    <w:pPr>
      <w:contextualSpacing w:val="0"/>
      <w:outlineLvl w:val="6"/>
    </w:pPr>
    <w:rPr>
      <w:b/>
      <w:bCs/>
      <w:i/>
      <w:iCs/>
      <w:color w:val="E65B01" w:themeColor="accent1" w:themeShade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rsid w:val="009518CD"/>
    <w:pPr>
      <w:contextualSpacing w:val="0"/>
      <w:outlineLvl w:val="7"/>
    </w:pPr>
    <w:rPr>
      <w:b/>
      <w:bCs/>
      <w:color w:val="3667C3" w:themeColor="accent2" w:themeShade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rsid w:val="009518CD"/>
    <w:pPr>
      <w:contextualSpacing w:val="0"/>
      <w:outlineLvl w:val="8"/>
    </w:pPr>
    <w:rPr>
      <w:b/>
      <w:bCs/>
      <w:i/>
      <w:iCs/>
      <w:color w:val="3667C3" w:themeColor="accent2" w:themeShade="BF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1"/>
    <w:rsid w:val="009518CD"/>
    <w:pPr>
      <w:spacing w:after="0" w:line="240" w:lineRule="auto"/>
    </w:pPr>
    <w:rPr>
      <w:rFonts w:eastAsiaTheme="minorEastAsia" w:cstheme="minorBidi"/>
      <w:lang w:val="es-E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normal">
    <w:name w:val="Normal Indent"/>
    <w:basedOn w:val="Normal"/>
    <w:uiPriority w:val="99"/>
    <w:unhideWhenUsed/>
    <w:rsid w:val="009518CD"/>
    <w:pPr>
      <w:ind w:left="720"/>
    </w:pPr>
  </w:style>
  <w:style w:type="paragraph" w:customStyle="1" w:styleId="Seccin">
    <w:name w:val="Sección"/>
    <w:basedOn w:val="Normal"/>
    <w:uiPriority w:val="2"/>
    <w:qFormat/>
    <w:rsid w:val="009518CD"/>
    <w:pPr>
      <w:spacing w:before="200" w:line="240" w:lineRule="auto"/>
    </w:pPr>
    <w:rPr>
      <w:rFonts w:asciiTheme="majorHAnsi" w:eastAsiaTheme="majorEastAsia" w:hAnsiTheme="majorHAnsi" w:cstheme="majorBidi"/>
      <w:caps/>
      <w:noProof/>
      <w:spacing w:val="10"/>
    </w:rPr>
  </w:style>
  <w:style w:type="paragraph" w:customStyle="1" w:styleId="Subseccin">
    <w:name w:val="Subsección"/>
    <w:basedOn w:val="Normal"/>
    <w:uiPriority w:val="2"/>
    <w:qFormat/>
    <w:rsid w:val="009518CD"/>
    <w:pPr>
      <w:spacing w:before="60"/>
    </w:pPr>
    <w:rPr>
      <w:b/>
      <w:bCs/>
    </w:rPr>
  </w:style>
  <w:style w:type="paragraph" w:styleId="Encabezado">
    <w:name w:val="header"/>
    <w:basedOn w:val="Normal"/>
    <w:link w:val="EncabezadoCar"/>
    <w:uiPriority w:val="99"/>
    <w:semiHidden/>
    <w:unhideWhenUsed/>
    <w:rsid w:val="009518CD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18CD"/>
    <w:rPr>
      <w:color w:val="575F6D" w:themeColor="text2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9518CD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18CD"/>
    <w:rPr>
      <w:color w:val="575F6D" w:themeColor="text2"/>
      <w:sz w:val="20"/>
    </w:rPr>
  </w:style>
  <w:style w:type="character" w:styleId="Textoennegrita">
    <w:name w:val="Strong"/>
    <w:basedOn w:val="Fuentedeprrafopredeter"/>
    <w:uiPriority w:val="22"/>
    <w:qFormat/>
    <w:rsid w:val="009518CD"/>
    <w:rPr>
      <w:b/>
      <w:bCs/>
    </w:rPr>
  </w:style>
  <w:style w:type="character" w:styleId="Ttulodellibro">
    <w:name w:val="Book Title"/>
    <w:basedOn w:val="Fuentedeprrafopredeter"/>
    <w:uiPriority w:val="13"/>
    <w:qFormat/>
    <w:rsid w:val="009518CD"/>
    <w:rPr>
      <w:rFonts w:eastAsiaTheme="minorEastAsia" w:cstheme="minorBidi"/>
      <w:bCs w:val="0"/>
      <w:iCs w:val="0"/>
      <w:smallCaps/>
      <w:color w:val="000000"/>
      <w:spacing w:val="10"/>
      <w:szCs w:val="20"/>
      <w:lang w:val="es-ES"/>
    </w:rPr>
  </w:style>
  <w:style w:type="character" w:styleId="nfasis">
    <w:name w:val="Emphasis"/>
    <w:uiPriority w:val="20"/>
    <w:qFormat/>
    <w:rsid w:val="009518CD"/>
    <w:rPr>
      <w:rFonts w:eastAsiaTheme="minorEastAsia" w:cstheme="minorBidi"/>
      <w:b/>
      <w:bCs/>
      <w:i/>
      <w:iCs/>
      <w:color w:val="2B2F36" w:themeColor="text2" w:themeShade="80"/>
      <w:spacing w:val="10"/>
      <w:sz w:val="18"/>
      <w:szCs w:val="18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semiHidden/>
    <w:rsid w:val="009518CD"/>
    <w:rPr>
      <w:rFonts w:asciiTheme="majorHAnsi" w:eastAsiaTheme="majorEastAsia" w:hAnsiTheme="majorHAnsi" w:cstheme="majorBidi"/>
      <w:smallCaps/>
      <w:color w:val="414751" w:themeColor="text2" w:themeShade="BF"/>
      <w:spacing w:val="5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518CD"/>
    <w:rPr>
      <w:rFonts w:asciiTheme="majorHAnsi" w:eastAsiaTheme="majorEastAsia" w:hAnsiTheme="majorHAnsi" w:cstheme="majorBidi"/>
      <w:color w:val="414751" w:themeColor="text2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518CD"/>
    <w:rPr>
      <w:rFonts w:asciiTheme="majorHAnsi" w:eastAsiaTheme="majorEastAsia" w:hAnsiTheme="majorHAnsi" w:cstheme="majorBidi"/>
      <w:color w:val="414751" w:themeColor="text2" w:themeShade="BF"/>
      <w:spacing w:val="5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518CD"/>
    <w:rPr>
      <w:rFonts w:asciiTheme="majorHAnsi" w:eastAsiaTheme="majorEastAsia" w:hAnsiTheme="majorHAnsi" w:cstheme="majorBidi"/>
      <w:color w:val="E65B0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518CD"/>
    <w:rPr>
      <w:i/>
      <w:iCs/>
      <w:color w:val="E65B0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518CD"/>
    <w:rPr>
      <w:b/>
      <w:bCs/>
      <w:color w:val="E65B01" w:themeColor="accent1" w:themeShade="BF"/>
      <w:sz w:val="2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518CD"/>
    <w:rPr>
      <w:b/>
      <w:bCs/>
      <w:i/>
      <w:iCs/>
      <w:color w:val="E65B01" w:themeColor="accent1" w:themeShade="BF"/>
      <w:sz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518CD"/>
    <w:rPr>
      <w:b/>
      <w:bCs/>
      <w:color w:val="3667C3" w:themeColor="accent2" w:themeShade="BF"/>
      <w:sz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518CD"/>
    <w:rPr>
      <w:b/>
      <w:bCs/>
      <w:i/>
      <w:iCs/>
      <w:color w:val="3667C3" w:themeColor="accent2" w:themeShade="BF"/>
      <w:sz w:val="18"/>
      <w:szCs w:val="18"/>
    </w:rPr>
  </w:style>
  <w:style w:type="character" w:styleId="nfasisintenso">
    <w:name w:val="Intense Emphasis"/>
    <w:basedOn w:val="Fuentedeprrafopredeter"/>
    <w:uiPriority w:val="21"/>
    <w:qFormat/>
    <w:rsid w:val="009518CD"/>
    <w:rPr>
      <w:i/>
      <w:iCs/>
      <w:caps/>
      <w:color w:val="E65B01" w:themeColor="accent1" w:themeShade="BF"/>
      <w:spacing w:val="10"/>
      <w:sz w:val="18"/>
      <w:szCs w:val="18"/>
    </w:rPr>
  </w:style>
  <w:style w:type="paragraph" w:styleId="Citadestacada">
    <w:name w:val="Intense Quote"/>
    <w:basedOn w:val="Cita"/>
    <w:link w:val="CitadestacadaCar"/>
    <w:uiPriority w:val="30"/>
    <w:qFormat/>
    <w:rsid w:val="009518CD"/>
    <w:pPr>
      <w:pBdr>
        <w:bottom w:val="double" w:sz="4" w:space="4" w:color="FF7D26"/>
      </w:pBdr>
      <w:spacing w:line="300" w:lineRule="auto"/>
      <w:ind w:left="936" w:right="936"/>
    </w:pPr>
    <w:rPr>
      <w:i w:val="0"/>
      <w:color w:val="E65B0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518CD"/>
    <w:rPr>
      <w:color w:val="E65B01" w:themeColor="accent1" w:themeShade="BF"/>
      <w:sz w:val="20"/>
    </w:rPr>
  </w:style>
  <w:style w:type="paragraph" w:styleId="Cita">
    <w:name w:val="Quote"/>
    <w:basedOn w:val="Normal"/>
    <w:link w:val="CitaCar"/>
    <w:uiPriority w:val="29"/>
    <w:qFormat/>
    <w:rsid w:val="009518CD"/>
    <w:pPr>
      <w:spacing w:after="200"/>
      <w:contextualSpacing w:val="0"/>
    </w:pPr>
    <w:rPr>
      <w:i/>
      <w:iCs/>
      <w:color w:val="414751" w:themeColor="text2" w:themeShade="BF"/>
    </w:rPr>
  </w:style>
  <w:style w:type="character" w:customStyle="1" w:styleId="CitaCar">
    <w:name w:val="Cita Car"/>
    <w:basedOn w:val="Fuentedeprrafopredeter"/>
    <w:link w:val="Cita"/>
    <w:uiPriority w:val="29"/>
    <w:rsid w:val="009518CD"/>
    <w:rPr>
      <w:i/>
      <w:iCs/>
      <w:color w:val="414751" w:themeColor="text2" w:themeShade="BF"/>
      <w:sz w:val="20"/>
    </w:rPr>
  </w:style>
  <w:style w:type="character" w:styleId="Referenciaintensa">
    <w:name w:val="Intense Reference"/>
    <w:basedOn w:val="Fuentedeprrafopredeter"/>
    <w:uiPriority w:val="32"/>
    <w:qFormat/>
    <w:rsid w:val="009518CD"/>
    <w:rPr>
      <w:b/>
      <w:bCs/>
      <w:caps/>
      <w:color w:val="3667C3" w:themeColor="accent2" w:themeShade="BF"/>
      <w:spacing w:val="5"/>
      <w:sz w:val="18"/>
      <w:szCs w:val="18"/>
    </w:rPr>
  </w:style>
  <w:style w:type="paragraph" w:styleId="Subttulo">
    <w:name w:val="Subtitle"/>
    <w:basedOn w:val="Normal"/>
    <w:link w:val="SubttuloCar"/>
    <w:uiPriority w:val="11"/>
    <w:rsid w:val="009518CD"/>
    <w:pPr>
      <w:spacing w:after="200"/>
      <w:contextualSpacing w:val="0"/>
    </w:pPr>
    <w:rPr>
      <w:i/>
      <w:iCs/>
      <w:spacing w:val="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9518CD"/>
    <w:rPr>
      <w:i/>
      <w:iCs/>
      <w:color w:val="575F6D" w:themeColor="text2"/>
      <w:spacing w:val="5"/>
      <w:sz w:val="24"/>
      <w:szCs w:val="24"/>
    </w:rPr>
  </w:style>
  <w:style w:type="character" w:styleId="nfasissutil">
    <w:name w:val="Subtle Emphasis"/>
    <w:basedOn w:val="Fuentedeprrafopredeter"/>
    <w:uiPriority w:val="19"/>
    <w:qFormat/>
    <w:rsid w:val="009518CD"/>
    <w:rPr>
      <w:i/>
      <w:iCs/>
      <w:color w:val="E65B01" w:themeColor="accent1" w:themeShade="BF"/>
    </w:rPr>
  </w:style>
  <w:style w:type="character" w:styleId="Referenciasutil">
    <w:name w:val="Subtle Reference"/>
    <w:basedOn w:val="Fuentedeprrafopredeter"/>
    <w:uiPriority w:val="31"/>
    <w:qFormat/>
    <w:rsid w:val="009518CD"/>
    <w:rPr>
      <w:b/>
      <w:bCs/>
      <w:i/>
      <w:iCs/>
      <w:color w:val="3667C3" w:themeColor="accent2" w:themeShade="BF"/>
    </w:rPr>
  </w:style>
  <w:style w:type="paragraph" w:styleId="Ttulo">
    <w:name w:val="Title"/>
    <w:basedOn w:val="Normal"/>
    <w:link w:val="TtuloCar"/>
    <w:uiPriority w:val="10"/>
    <w:rsid w:val="009518CD"/>
    <w:pPr>
      <w:spacing w:after="200"/>
      <w:contextualSpacing w:val="0"/>
    </w:pPr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9518CD"/>
    <w:rPr>
      <w:rFonts w:asciiTheme="majorHAnsi" w:eastAsiaTheme="majorEastAsia" w:hAnsiTheme="majorHAnsi" w:cstheme="majorBidi"/>
      <w:smallCaps/>
      <w:color w:val="FE8637" w:themeColor="accent1"/>
      <w:spacing w:val="10"/>
      <w:sz w:val="48"/>
      <w:szCs w:val="48"/>
    </w:rPr>
  </w:style>
  <w:style w:type="numbering" w:customStyle="1" w:styleId="Listanumerada">
    <w:name w:val="Lista numerada"/>
    <w:uiPriority w:val="99"/>
    <w:rsid w:val="009518CD"/>
    <w:pPr>
      <w:numPr>
        <w:numId w:val="9"/>
      </w:numPr>
    </w:pPr>
  </w:style>
  <w:style w:type="numbering" w:customStyle="1" w:styleId="Listaconvietas1">
    <w:name w:val="Lista con viñetas1"/>
    <w:uiPriority w:val="99"/>
    <w:rsid w:val="009518CD"/>
    <w:pPr>
      <w:numPr>
        <w:numId w:val="10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518CD"/>
    <w:pPr>
      <w:spacing w:line="240" w:lineRule="auto"/>
    </w:pPr>
    <w:rPr>
      <w:rFonts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18CD"/>
    <w:rPr>
      <w:rFonts w:eastAsiaTheme="minorEastAsia" w:hAnsi="Tahoma" w:cstheme="minorBidi"/>
      <w:color w:val="575F6D" w:themeColor="text2"/>
      <w:sz w:val="16"/>
      <w:szCs w:val="16"/>
      <w:lang w:val="es-ES"/>
    </w:rPr>
  </w:style>
  <w:style w:type="paragraph" w:styleId="Listaconvietas">
    <w:name w:val="List Bullet"/>
    <w:basedOn w:val="Sangranormal"/>
    <w:uiPriority w:val="99"/>
    <w:unhideWhenUsed/>
    <w:rsid w:val="009518CD"/>
    <w:pPr>
      <w:numPr>
        <w:numId w:val="23"/>
      </w:numPr>
    </w:pPr>
  </w:style>
  <w:style w:type="paragraph" w:customStyle="1" w:styleId="Nombre">
    <w:name w:val="Nombre"/>
    <w:basedOn w:val="Normal"/>
    <w:uiPriority w:val="2"/>
    <w:qFormat/>
    <w:rsid w:val="009518CD"/>
    <w:rPr>
      <w:caps/>
      <w:color w:val="FFFFFF" w:themeColor="background1"/>
      <w:sz w:val="44"/>
      <w:szCs w:val="44"/>
    </w:rPr>
  </w:style>
  <w:style w:type="paragraph" w:customStyle="1" w:styleId="Direccindelremitente">
    <w:name w:val="Dirección del remitente"/>
    <w:basedOn w:val="Normal"/>
    <w:uiPriority w:val="3"/>
    <w:semiHidden/>
    <w:unhideWhenUsed/>
    <w:qFormat/>
    <w:rsid w:val="009518CD"/>
    <w:pPr>
      <w:spacing w:line="240" w:lineRule="auto"/>
    </w:pPr>
    <w:rPr>
      <w:color w:val="FFFFFF" w:themeColor="background1"/>
      <w:sz w:val="22"/>
      <w:szCs w:val="22"/>
    </w:rPr>
  </w:style>
  <w:style w:type="paragraph" w:styleId="Sinespaciado">
    <w:name w:val="No Spacing"/>
    <w:uiPriority w:val="1"/>
    <w:unhideWhenUsed/>
    <w:qFormat/>
    <w:rsid w:val="009518CD"/>
    <w:pPr>
      <w:spacing w:after="0" w:line="240" w:lineRule="auto"/>
    </w:pPr>
    <w:rPr>
      <w:rFonts w:eastAsiaTheme="minorEastAsia" w:cstheme="minorBidi"/>
      <w:color w:val="414751" w:themeColor="text2" w:themeShade="BF"/>
      <w:sz w:val="20"/>
      <w:szCs w:val="20"/>
      <w:lang w:val="es-ES"/>
    </w:rPr>
  </w:style>
  <w:style w:type="paragraph" w:styleId="Saludo">
    <w:name w:val="Salutation"/>
    <w:basedOn w:val="Sangranormal"/>
    <w:next w:val="Normal"/>
    <w:link w:val="SaludoCar"/>
    <w:uiPriority w:val="4"/>
    <w:unhideWhenUsed/>
    <w:qFormat/>
    <w:rsid w:val="009518CD"/>
    <w:pPr>
      <w:spacing w:after="200"/>
      <w:ind w:left="0"/>
      <w:contextualSpacing w:val="0"/>
    </w:pPr>
    <w:rPr>
      <w:b/>
      <w:bCs/>
      <w:color w:val="414751" w:themeColor="text2" w:themeShade="BF"/>
    </w:rPr>
  </w:style>
  <w:style w:type="character" w:customStyle="1" w:styleId="SaludoCar">
    <w:name w:val="Saludo Car"/>
    <w:basedOn w:val="Fuentedeprrafopredeter"/>
    <w:link w:val="Saludo"/>
    <w:uiPriority w:val="4"/>
    <w:rsid w:val="009518CD"/>
    <w:rPr>
      <w:b/>
      <w:bCs/>
      <w:color w:val="414751" w:themeColor="text2" w:themeShade="BF"/>
      <w:sz w:val="20"/>
    </w:rPr>
  </w:style>
  <w:style w:type="paragraph" w:customStyle="1" w:styleId="Direccindeldestinatario">
    <w:name w:val="Dirección del destinatario"/>
    <w:basedOn w:val="Sinespaciado"/>
    <w:uiPriority w:val="3"/>
    <w:semiHidden/>
    <w:unhideWhenUsed/>
    <w:qFormat/>
    <w:rsid w:val="009518CD"/>
    <w:pPr>
      <w:spacing w:after="480"/>
      <w:contextualSpacing/>
    </w:pPr>
    <w:rPr>
      <w:rFonts w:asciiTheme="majorHAnsi" w:eastAsiaTheme="majorEastAsia" w:hAnsiTheme="majorHAnsi" w:cstheme="majorBidi"/>
    </w:rPr>
  </w:style>
  <w:style w:type="paragraph" w:styleId="Cierre">
    <w:name w:val="Closing"/>
    <w:basedOn w:val="Sinespaciado"/>
    <w:link w:val="CierreCar"/>
    <w:uiPriority w:val="4"/>
    <w:semiHidden/>
    <w:unhideWhenUsed/>
    <w:qFormat/>
    <w:rsid w:val="009518CD"/>
    <w:pPr>
      <w:spacing w:before="960" w:after="960"/>
      <w:ind w:right="2520"/>
    </w:pPr>
  </w:style>
  <w:style w:type="character" w:customStyle="1" w:styleId="CierreCar">
    <w:name w:val="Cierre Car"/>
    <w:basedOn w:val="Fuentedeprrafopredeter"/>
    <w:link w:val="Cierre"/>
    <w:uiPriority w:val="4"/>
    <w:semiHidden/>
    <w:rsid w:val="009518CD"/>
    <w:rPr>
      <w:rFonts w:eastAsiaTheme="minorEastAsia" w:cstheme="minorBidi"/>
      <w:color w:val="414751" w:themeColor="text2" w:themeShade="BF"/>
      <w:sz w:val="20"/>
      <w:szCs w:val="20"/>
      <w:lang w:val="es-ES"/>
    </w:rPr>
  </w:style>
  <w:style w:type="paragraph" w:styleId="Fecha">
    <w:name w:val="Date"/>
    <w:basedOn w:val="Normal"/>
    <w:next w:val="Normal"/>
    <w:link w:val="FechaCar"/>
    <w:uiPriority w:val="99"/>
    <w:unhideWhenUsed/>
    <w:rsid w:val="009518CD"/>
    <w:pPr>
      <w:spacing w:after="200"/>
      <w:contextualSpacing w:val="0"/>
    </w:pPr>
    <w:rPr>
      <w:b/>
      <w:bCs/>
      <w:color w:val="FE8637" w:themeColor="accent1"/>
    </w:rPr>
  </w:style>
  <w:style w:type="character" w:customStyle="1" w:styleId="FechaCar">
    <w:name w:val="Fecha Car"/>
    <w:basedOn w:val="Fuentedeprrafopredeter"/>
    <w:link w:val="Fecha"/>
    <w:uiPriority w:val="99"/>
    <w:rsid w:val="009518CD"/>
    <w:rPr>
      <w:rFonts w:eastAsiaTheme="minorEastAsia" w:cstheme="minorBidi"/>
      <w:b/>
      <w:bCs/>
      <w:color w:val="FE8637" w:themeColor="accent1"/>
      <w:sz w:val="20"/>
      <w:szCs w:val="20"/>
      <w:lang w:val="es-ES"/>
    </w:rPr>
  </w:style>
  <w:style w:type="paragraph" w:customStyle="1" w:styleId="Nombredeldestinatario">
    <w:name w:val="Nombre del destinatario"/>
    <w:basedOn w:val="Normal"/>
    <w:uiPriority w:val="3"/>
    <w:semiHidden/>
    <w:unhideWhenUsed/>
    <w:qFormat/>
    <w:rsid w:val="009518CD"/>
    <w:pPr>
      <w:spacing w:before="480" w:line="240" w:lineRule="auto"/>
    </w:pPr>
    <w:rPr>
      <w:b/>
      <w:bCs/>
      <w:color w:val="414751" w:themeColor="text2" w:themeShade="BF"/>
    </w:rPr>
  </w:style>
  <w:style w:type="character" w:styleId="Textodelmarcadordeposicin">
    <w:name w:val="Placeholder Text"/>
    <w:basedOn w:val="Fuentedeprrafopredeter"/>
    <w:uiPriority w:val="99"/>
    <w:unhideWhenUsed/>
    <w:rsid w:val="009518CD"/>
    <w:rPr>
      <w:color w:val="808080"/>
    </w:rPr>
  </w:style>
  <w:style w:type="paragraph" w:styleId="Prrafodelista">
    <w:name w:val="List Paragraph"/>
    <w:basedOn w:val="Normal"/>
    <w:uiPriority w:val="34"/>
    <w:unhideWhenUsed/>
    <w:qFormat/>
    <w:rsid w:val="00932775"/>
    <w:pPr>
      <w:ind w:left="720"/>
    </w:pPr>
  </w:style>
  <w:style w:type="character" w:styleId="Hipervnculo">
    <w:name w:val="Hyperlink"/>
    <w:basedOn w:val="Fuentedeprrafopredeter"/>
    <w:uiPriority w:val="99"/>
    <w:unhideWhenUsed/>
    <w:rsid w:val="003D3DCE"/>
    <w:rPr>
      <w:color w:val="D2611C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endases_ventas@prodigy.net.m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rch\Datos%20de%20programa\Microsoft\Templates\Oriel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D34FB8ECAFB4C4C9731458A21CF2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D6617-7610-4F28-AD2B-624A72B1EABE}"/>
      </w:docPartPr>
      <w:docPartBody>
        <w:p w:rsidR="006D3303" w:rsidRDefault="0078215B">
          <w:pPr>
            <w:pStyle w:val="CD34FB8ECAFB4C4C9731458A21CF293E"/>
          </w:pPr>
          <w:r>
            <w:rPr>
              <w:sz w:val="16"/>
              <w:szCs w:val="16"/>
            </w:rPr>
            <w:t>[Seleccionar fecha]</w:t>
          </w:r>
        </w:p>
      </w:docPartBody>
    </w:docPart>
    <w:docPart>
      <w:docPartPr>
        <w:name w:val="4462A4EC1CFF4A6D93E58185ADA90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B4100-68A7-433F-8B12-A1A01390D1CA}"/>
      </w:docPartPr>
      <w:docPartBody>
        <w:p w:rsidR="006D3303" w:rsidRDefault="0078215B">
          <w:pPr>
            <w:pStyle w:val="4462A4EC1CFF4A6D93E58185ADA9007C"/>
          </w:pPr>
          <w:r>
            <w:rPr>
              <w:caps/>
              <w:color w:val="FFFFFF" w:themeColor="background1"/>
              <w:sz w:val="44"/>
              <w:szCs w:val="44"/>
            </w:rPr>
            <w:t>[Escriba su nombre]</w:t>
          </w:r>
        </w:p>
      </w:docPartBody>
    </w:docPart>
    <w:docPart>
      <w:docPartPr>
        <w:name w:val="BCF14CAED55A4708B79F43FFFDBB8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2142F-F112-49E5-BB89-8959F76344FE}"/>
      </w:docPartPr>
      <w:docPartBody>
        <w:p w:rsidR="006D3303" w:rsidRDefault="0078215B">
          <w:pPr>
            <w:pStyle w:val="BCF14CAED55A4708B79F43FFFDBB8A9C"/>
          </w:pPr>
          <w:r>
            <w:rPr>
              <w:color w:val="FFFFFF" w:themeColor="background1"/>
            </w:rPr>
            <w:t>[Escriba su dirección]</w:t>
          </w:r>
        </w:p>
      </w:docPartBody>
    </w:docPart>
    <w:docPart>
      <w:docPartPr>
        <w:name w:val="D21841E003BD41DBAA608D6FCA08A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DA89E-CEB7-43A4-B5DF-DAF64438080C}"/>
      </w:docPartPr>
      <w:docPartBody>
        <w:p w:rsidR="006D3303" w:rsidRDefault="0078215B">
          <w:pPr>
            <w:pStyle w:val="D21841E003BD41DBAA608D6FCA08A293"/>
          </w:pPr>
          <w:r>
            <w:rPr>
              <w:color w:val="FFFFFF" w:themeColor="background1"/>
            </w:rPr>
            <w:t>[Escriba su número de teléfono]</w:t>
          </w:r>
        </w:p>
      </w:docPartBody>
    </w:docPart>
    <w:docPart>
      <w:docPartPr>
        <w:name w:val="2468901897974BCB9A3B1B0240B2C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87AAD-AC21-4228-BC52-9CB2A17DD1E0}"/>
      </w:docPartPr>
      <w:docPartBody>
        <w:p w:rsidR="006D3303" w:rsidRDefault="0078215B">
          <w:pPr>
            <w:pStyle w:val="2468901897974BCB9A3B1B0240B2C98E"/>
          </w:pPr>
          <w:r>
            <w:rPr>
              <w:color w:val="FFFFFF" w:themeColor="background1"/>
            </w:rPr>
            <w:t>[Escriba su dirección de correo electrónico]</w:t>
          </w:r>
        </w:p>
      </w:docPartBody>
    </w:docPart>
    <w:docPart>
      <w:docPartPr>
        <w:name w:val="52A34A5AC5BA4DA4B707BD91E8555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DEDDA-5810-43A2-847E-5B80A2C84B64}"/>
      </w:docPartPr>
      <w:docPartBody>
        <w:p w:rsidR="006D3303" w:rsidRDefault="0078215B">
          <w:pPr>
            <w:pStyle w:val="52A34A5AC5BA4DA4B707BD91E8555CA2"/>
          </w:pPr>
          <w:r>
            <w:rPr>
              <w:caps/>
              <w:color w:val="FFFFFF" w:themeColor="background1"/>
              <w:sz w:val="44"/>
              <w:szCs w:val="44"/>
            </w:rPr>
            <w:t>[Escriba su nombre]</w:t>
          </w:r>
        </w:p>
      </w:docPartBody>
    </w:docPart>
    <w:docPart>
      <w:docPartPr>
        <w:name w:val="AFE2C50AA3C34449B0BD22421C996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4B882-0369-472B-8E95-73A9A14183A6}"/>
      </w:docPartPr>
      <w:docPartBody>
        <w:p w:rsidR="008E101D" w:rsidRDefault="006D3303" w:rsidP="006D3303">
          <w:pPr>
            <w:pStyle w:val="AFE2C50AA3C34449B0BD22421C996517"/>
          </w:pPr>
          <w:r>
            <w:t>[Escribir el nombre de la compañía]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 Schoolbook">
    <w:altName w:val="Century"/>
    <w:charset w:val="00"/>
    <w:family w:val="roman"/>
    <w:pitch w:val="variable"/>
    <w:sig w:usb0="00000001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rebuchet MS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u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8215B"/>
    <w:rsid w:val="00101598"/>
    <w:rsid w:val="006D3303"/>
    <w:rsid w:val="0078215B"/>
    <w:rsid w:val="008E101D"/>
    <w:rsid w:val="00AB550B"/>
    <w:rsid w:val="00CB79BC"/>
    <w:rsid w:val="00E05A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3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7C18D4F70B9423CB5F816C63BA36B5F">
    <w:name w:val="A7C18D4F70B9423CB5F816C63BA36B5F"/>
    <w:rsid w:val="006D3303"/>
  </w:style>
  <w:style w:type="paragraph" w:customStyle="1" w:styleId="C633A76A0B454114BA9AF065D0A98A77">
    <w:name w:val="C633A76A0B454114BA9AF065D0A98A77"/>
    <w:rsid w:val="006D3303"/>
  </w:style>
  <w:style w:type="paragraph" w:customStyle="1" w:styleId="B0A50ED8FC7D462F91DF461038BD2E58">
    <w:name w:val="B0A50ED8FC7D462F91DF461038BD2E58"/>
    <w:rsid w:val="006D3303"/>
  </w:style>
  <w:style w:type="paragraph" w:customStyle="1" w:styleId="F0F539C79C334916BC72EFA45C2E23E8">
    <w:name w:val="F0F539C79C334916BC72EFA45C2E23E8"/>
    <w:rsid w:val="006D3303"/>
  </w:style>
  <w:style w:type="paragraph" w:customStyle="1" w:styleId="F367FCC4B4E84F15975283F570733A4B">
    <w:name w:val="F367FCC4B4E84F15975283F570733A4B"/>
    <w:rsid w:val="006D3303"/>
  </w:style>
  <w:style w:type="paragraph" w:customStyle="1" w:styleId="63E64AAED38E451498DE8CC355BE7966">
    <w:name w:val="63E64AAED38E451498DE8CC355BE7966"/>
    <w:rsid w:val="006D3303"/>
  </w:style>
  <w:style w:type="paragraph" w:customStyle="1" w:styleId="91477153C9584800AC031A3CB20F071F">
    <w:name w:val="91477153C9584800AC031A3CB20F071F"/>
    <w:rsid w:val="006D3303"/>
  </w:style>
  <w:style w:type="paragraph" w:customStyle="1" w:styleId="BAA2854A1EB54C06B7575824CDE8E882">
    <w:name w:val="BAA2854A1EB54C06B7575824CDE8E882"/>
    <w:rsid w:val="006D3303"/>
  </w:style>
  <w:style w:type="paragraph" w:customStyle="1" w:styleId="7CCCE028242A47AEBF22552DA565B41E">
    <w:name w:val="7CCCE028242A47AEBF22552DA565B41E"/>
    <w:rsid w:val="006D3303"/>
  </w:style>
  <w:style w:type="paragraph" w:customStyle="1" w:styleId="CD34FB8ECAFB4C4C9731458A21CF293E">
    <w:name w:val="CD34FB8ECAFB4C4C9731458A21CF293E"/>
    <w:rsid w:val="006D3303"/>
  </w:style>
  <w:style w:type="paragraph" w:customStyle="1" w:styleId="4462A4EC1CFF4A6D93E58185ADA9007C">
    <w:name w:val="4462A4EC1CFF4A6D93E58185ADA9007C"/>
    <w:rsid w:val="006D3303"/>
  </w:style>
  <w:style w:type="paragraph" w:customStyle="1" w:styleId="BCF14CAED55A4708B79F43FFFDBB8A9C">
    <w:name w:val="BCF14CAED55A4708B79F43FFFDBB8A9C"/>
    <w:rsid w:val="006D3303"/>
  </w:style>
  <w:style w:type="paragraph" w:customStyle="1" w:styleId="D21841E003BD41DBAA608D6FCA08A293">
    <w:name w:val="D21841E003BD41DBAA608D6FCA08A293"/>
    <w:rsid w:val="006D3303"/>
  </w:style>
  <w:style w:type="paragraph" w:customStyle="1" w:styleId="2468901897974BCB9A3B1B0240B2C98E">
    <w:name w:val="2468901897974BCB9A3B1B0240B2C98E"/>
    <w:rsid w:val="006D3303"/>
  </w:style>
  <w:style w:type="paragraph" w:customStyle="1" w:styleId="52A34A5AC5BA4DA4B707BD91E8555CA2">
    <w:name w:val="52A34A5AC5BA4DA4B707BD91E8555CA2"/>
    <w:rsid w:val="006D3303"/>
  </w:style>
  <w:style w:type="paragraph" w:customStyle="1" w:styleId="137528DDED864EE69FE5490844B04481">
    <w:name w:val="137528DDED864EE69FE5490844B04481"/>
    <w:rsid w:val="006D3303"/>
  </w:style>
  <w:style w:type="paragraph" w:customStyle="1" w:styleId="E3E2ABA44423450F922AE74497D0621F">
    <w:name w:val="E3E2ABA44423450F922AE74497D0621F"/>
    <w:rsid w:val="006D3303"/>
  </w:style>
  <w:style w:type="paragraph" w:customStyle="1" w:styleId="18D36A427BFB430C91ADB53281BBFAA9">
    <w:name w:val="18D36A427BFB430C91ADB53281BBFAA9"/>
    <w:rsid w:val="006D3303"/>
  </w:style>
  <w:style w:type="paragraph" w:customStyle="1" w:styleId="8E1BE27909A942739ABC29D939FD3989">
    <w:name w:val="8E1BE27909A942739ABC29D939FD3989"/>
    <w:rsid w:val="006D3303"/>
  </w:style>
  <w:style w:type="paragraph" w:customStyle="1" w:styleId="AFE2C50AA3C34449B0BD22421C996517">
    <w:name w:val="AFE2C50AA3C34449B0BD22421C996517"/>
    <w:rsid w:val="006D330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riel">
  <a:themeElements>
    <a:clrScheme name="Oriel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riel">
      <a:majorFont>
        <a:latin typeface="Century Schoolbook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 Schoolbook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riel">
      <a:fillStyleLst>
        <a:solidFill>
          <a:schemeClr val="phClr"/>
        </a:solidFill>
        <a:gradFill rotWithShape="1">
          <a:gsLst>
            <a:gs pos="0">
              <a:schemeClr val="phClr">
                <a:tint val="39000"/>
                <a:satMod val="260000"/>
              </a:schemeClr>
            </a:gs>
            <a:gs pos="30000">
              <a:schemeClr val="phClr">
                <a:tint val="39000"/>
                <a:satMod val="260000"/>
              </a:schemeClr>
            </a:gs>
            <a:gs pos="75000">
              <a:schemeClr val="phClr">
                <a:tint val="55000"/>
                <a:satMod val="255000"/>
              </a:schemeClr>
            </a:gs>
            <a:gs pos="100000">
              <a:schemeClr val="phClr">
                <a:tint val="70000"/>
                <a:satMod val="255000"/>
              </a:schemeClr>
            </a:gs>
          </a:gsLst>
          <a:path path="circle">
            <a:fillToRect l="30000" t="155000" r="150000" b="75000"/>
          </a:path>
        </a:gradFill>
        <a:gradFill rotWithShape="1">
          <a:gsLst>
            <a:gs pos="0">
              <a:schemeClr val="phClr">
                <a:shade val="63000"/>
                <a:satMod val="170000"/>
              </a:schemeClr>
            </a:gs>
            <a:gs pos="30000">
              <a:schemeClr val="phClr">
                <a:shade val="58000"/>
                <a:satMod val="170000"/>
              </a:schemeClr>
            </a:gs>
            <a:gs pos="75000">
              <a:schemeClr val="phClr">
                <a:shade val="31000"/>
                <a:satMod val="170000"/>
              </a:schemeClr>
            </a:gs>
            <a:gs pos="100000">
              <a:schemeClr val="phClr">
                <a:shade val="15000"/>
                <a:satMod val="170000"/>
              </a:schemeClr>
            </a:gs>
          </a:gsLst>
          <a:path path="circle">
            <a:fillToRect l="30000" t="155000" r="150000" b="75000"/>
          </a:path>
        </a:gradFill>
      </a:fillStyleLst>
      <a:lnStyleLst>
        <a:ln w="12700" cap="flat" cmpd="sng" algn="ctr">
          <a:solidFill>
            <a:schemeClr val="phClr">
              <a:shade val="70000"/>
              <a:satMod val="15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</a:effectStyle>
        <a:effectStyle>
          <a:effectLst>
            <a:outerShdw blurRad="50800" dist="20000" dir="5400000" rotWithShape="0">
              <a:srgbClr val="000000">
                <a:alpha val="42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0"/>
            </a:lightRig>
          </a:scene3d>
          <a:sp3d>
            <a:bevelT w="47625" h="6985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8000"/>
                <a:satMod val="125000"/>
              </a:schemeClr>
            </a:gs>
            <a:gs pos="40000">
              <a:schemeClr val="phClr">
                <a:tint val="90000"/>
                <a:shade val="90000"/>
                <a:satMod val="120000"/>
              </a:schemeClr>
            </a:gs>
            <a:gs pos="100000">
              <a:schemeClr val="phClr">
                <a:tint val="5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80000"/>
              </a:schemeClr>
              <a:schemeClr val="phClr">
                <a:tint val="91000"/>
              </a:schemeClr>
            </a:duotone>
          </a:blip>
          <a:tile tx="0" ty="0" sx="40000" sy="50000" flip="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tns:customPropertyEditors xmlns:tns="http://schemas.microsoft.com/office/2006/customDocumentInformationPanel">
  <tns:showOnOpen/>
  <tns:defaultPropertyEditorNamespace/>
</tns:customPropertyEdito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DE95A0C693CEB341887D38A4A2B58B45040072C752107C5A7B47AA91A1EE638E6F1F" ma:contentTypeVersion="28" ma:contentTypeDescription="Create a new document." ma:contentTypeScope="" ma:versionID="5eea76452d7eb073b41e4ecbec7235c0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51A6D-FB91-42A6-BAA9-AA9613E65D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3AE7FB-248E-4275-8DBE-A653F53FB4D2}">
  <ds:schemaRefs>
    <ds:schemaRef ds:uri="http://schemas.microsoft.com/office/2006/customDocumentInformationPanel"/>
  </ds:schemaRefs>
</ds:datastoreItem>
</file>

<file path=customXml/itemProps3.xml><?xml version="1.0" encoding="utf-8"?>
<ds:datastoreItem xmlns:ds="http://schemas.openxmlformats.org/officeDocument/2006/customXml" ds:itemID="{8C3A49BC-A994-4CD9-A162-B629FCA1A7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7E3B74-B0F0-40F5-AD87-902221A79530}">
  <ds:schemaRefs>
    <ds:schemaRef ds:uri="http://schemas.microsoft.com/office/2006/metadata/contentType"/>
    <ds:schemaRef ds:uri="http://schemas.microsoft.com/office/2006/metadata/properties/metaAttributes"/>
  </ds:schemaRefs>
</ds:datastoreItem>
</file>

<file path=customXml/itemProps5.xml><?xml version="1.0" encoding="utf-8"?>
<ds:datastoreItem xmlns:ds="http://schemas.openxmlformats.org/officeDocument/2006/customXml" ds:itemID="{259DE9DC-6670-475B-9FFA-2085D2E87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OrielResume</Template>
  <TotalTime>291</TotalTime>
  <Pages>1</Pages>
  <Words>1368</Words>
  <Characters>7529</Characters>
  <Application>Microsoft Office Word</Application>
  <DocSecurity>0</DocSecurity>
  <Lines>62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2005</vt:lpstr>
    </vt:vector>
  </TitlesOfParts>
  <Company>ASESORA PROFESIONAL EN INSPECCION END</Company>
  <LinksUpToDate>false</LinksUpToDate>
  <CharactersWithSpaces>8880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ASESORIA PROFESIONAL EN INSPECCION</dc:creator>
  <cp:keywords/>
  <dc:description/>
  <cp:lastModifiedBy>User</cp:lastModifiedBy>
  <cp:revision>12</cp:revision>
  <dcterms:created xsi:type="dcterms:W3CDTF">2010-08-12T21:04:00Z</dcterms:created>
  <dcterms:modified xsi:type="dcterms:W3CDTF">2012-06-08T21:38:00Z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TC101927509990</vt:lpwstr>
  </property>
</Properties>
</file>